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8" w:rsidRPr="00AA34F1" w:rsidRDefault="003F66B8" w:rsidP="007171BB">
      <w:pPr>
        <w:shd w:val="clear" w:color="auto" w:fill="FFFFFF"/>
        <w:spacing w:after="0" w:line="182" w:lineRule="atLeast"/>
        <w:ind w:left="413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професійної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регульованому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багатосторонньому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торговельному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майданчику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p w:rsidR="003F66B8" w:rsidRPr="00AA34F1" w:rsidRDefault="003F66B8" w:rsidP="00950EA9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АНКЕТА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(прізвище, ім’я, по батькові (за наявності))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Паспортні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(серія (за наявності), номер, дата видачі, ким виданий)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Громадянство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(країна)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>(країна, область, район, назва населеного пункту, вулиця, номер будинку та квартири, поштовий індекс)</w:t>
      </w:r>
    </w:p>
    <w:p w:rsidR="003F66B8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постійного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(зазначається,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відрізняється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реєстрації)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Default="003F66B8" w:rsidP="00950EA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>(країна, область, район, назва населеного пункту, вулиця, номер будинку та квартири, поштовий індекс)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Освіта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кваліфікація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(освіта, науковий ступінь, диплом: серія, номер, дата видачі, ким виданий, спеціальність і кваліфікація; ліцензія;</w:t>
      </w: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інші документи, що свідчать про попередній професійний досвід та мають відношення</w:t>
      </w: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до сфери діяльності з організації торгівлі)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9"/>
        <w:gridCol w:w="362"/>
        <w:gridCol w:w="1941"/>
        <w:gridCol w:w="1709"/>
        <w:gridCol w:w="2513"/>
        <w:gridCol w:w="1477"/>
        <w:gridCol w:w="1911"/>
      </w:tblGrid>
      <w:tr w:rsidR="003F66B8" w:rsidRPr="007171BB" w:rsidTr="007171BB">
        <w:trPr>
          <w:trHeight w:val="60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3F66B8" w:rsidRPr="007171BB" w:rsidRDefault="003F66B8" w:rsidP="00950E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10.</w:t>
            </w:r>
          </w:p>
        </w:tc>
        <w:tc>
          <w:tcPr>
            <w:tcW w:w="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Місце роботи за останні десять років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Займана посада</w:t>
            </w:r>
          </w:p>
        </w:tc>
        <w:tc>
          <w:tcPr>
            <w:tcW w:w="12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Період перебування на посаді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 xml:space="preserve">з </w:t>
            </w:r>
            <w:r w:rsidRPr="007171BB">
              <w:rPr>
                <w:rFonts w:ascii="Times New Roman" w:hAnsi="Times New Roman"/>
                <w:color w:val="000000"/>
                <w:spacing w:val="-7"/>
                <w:lang w:eastAsia="uk-UA"/>
              </w:rPr>
              <w:t>_____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t xml:space="preserve">_ до </w:t>
            </w:r>
            <w:r w:rsidRPr="007171BB">
              <w:rPr>
                <w:rFonts w:ascii="Times New Roman" w:hAnsi="Times New Roman"/>
                <w:color w:val="000000"/>
                <w:spacing w:val="-7"/>
                <w:lang w:eastAsia="uk-UA"/>
              </w:rPr>
              <w:t>_____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t>_;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причина звільнення/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припинення повноважень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Загальний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стаж роботи</w:t>
            </w:r>
          </w:p>
        </w:tc>
        <w:tc>
          <w:tcPr>
            <w:tcW w:w="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Опис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посадових функцій та завдань</w:t>
            </w:r>
          </w:p>
        </w:tc>
      </w:tr>
      <w:tr w:rsidR="003F66B8" w:rsidRPr="007171BB" w:rsidTr="007171BB">
        <w:trPr>
          <w:trHeight w:val="60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</w:tr>
      <w:tr w:rsidR="003F66B8" w:rsidRPr="007171BB" w:rsidTr="007171BB">
        <w:trPr>
          <w:trHeight w:val="60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3F66B8" w:rsidRPr="007171BB" w:rsidTr="007171BB">
        <w:trPr>
          <w:trHeight w:val="60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3F66B8" w:rsidRPr="007171BB" w:rsidTr="007171BB">
        <w:trPr>
          <w:trHeight w:val="60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</w:tbl>
    <w:p w:rsidR="003F66B8" w:rsidRPr="00AA34F1" w:rsidRDefault="003F66B8" w:rsidP="00950E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будь-яку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діяльність,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пов’язану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капіталу,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виконується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додаткових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заявнику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укладеного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положення,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міститься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статуті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заявника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(за наявності додаткових прав зазначити які саме права та згідно якого документа)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призначити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наглядові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функції,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будь-якому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аналогічному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заявника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14.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брати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операційної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стратегії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заявника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15.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відсутність/наявність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встановлених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останніх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компетентними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порушень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протидію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легалізації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(відми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ванню)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доходів,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одержаних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шляхом,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тероризму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розповсюдження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зброї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масового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знищення,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корупції,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відсутність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судимості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громадської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безпеки,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електронно-обчислювальних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машин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(комп’ютерів),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комп’ютерних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мереж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мереж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елект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softHyphen/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розв’язку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службової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професійної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пов’язаної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наданням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публічних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знята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погашена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 w:rsidRPr="00AA34F1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16.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кінцевих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бенефіціарних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власників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комерцій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агентом,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номінальним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власником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номінальним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утримувачем,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посередником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акції/частки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статутного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капіталу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голосу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ними</w:t>
      </w:r>
      <w:r w:rsidRPr="00AA34F1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3"/>
        <w:gridCol w:w="2644"/>
        <w:gridCol w:w="2916"/>
        <w:gridCol w:w="4396"/>
      </w:tblGrid>
      <w:tr w:rsidR="003F66B8" w:rsidRPr="007171BB" w:rsidTr="007171BB">
        <w:trPr>
          <w:trHeight w:val="60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12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Прізвище, ім’я, по батькові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(за наявності) фізичної особи -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кінцевого бенефіціарного власника</w:t>
            </w:r>
          </w:p>
        </w:tc>
        <w:tc>
          <w:tcPr>
            <w:tcW w:w="1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Реєстраційний номер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облікової картки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платника податків (за наявності)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або серія (за наявності)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та номер паспорта</w:t>
            </w:r>
            <w:r w:rsidRPr="007171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4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для фізичної особи - кінцевого бенефіціарного власника</w:t>
            </w:r>
          </w:p>
        </w:tc>
        <w:tc>
          <w:tcPr>
            <w:tcW w:w="21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Інформація щодо відносин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з фізичною особою -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кінцевим бенефіціарним власником (комерційний агент, номінальний власник або номінальний утримувач, або посередник щодо права на акції/частки статутного капіталу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юридичної особи</w:t>
            </w:r>
            <w:r w:rsidRPr="007171BB">
              <w:rPr>
                <w:rFonts w:ascii="Times New Roman" w:hAnsi="Times New Roman"/>
                <w:color w:val="000000"/>
                <w:lang w:eastAsia="uk-UA"/>
              </w:rPr>
              <w:br/>
              <w:t>або права голосу за ними)</w:t>
            </w:r>
          </w:p>
        </w:tc>
      </w:tr>
      <w:tr w:rsidR="003F66B8" w:rsidRPr="007171BB" w:rsidTr="007171BB">
        <w:trPr>
          <w:trHeight w:val="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F66B8" w:rsidRPr="007171BB" w:rsidRDefault="003F66B8" w:rsidP="00950E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</w:tr>
      <w:tr w:rsidR="003F66B8" w:rsidRPr="007171BB" w:rsidTr="007171BB">
        <w:trPr>
          <w:trHeight w:val="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3F66B8" w:rsidRPr="007171BB" w:rsidTr="007171BB">
        <w:trPr>
          <w:trHeight w:val="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3F66B8" w:rsidRPr="007171BB" w:rsidTr="007171BB">
        <w:trPr>
          <w:trHeight w:val="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7171BB">
              <w:rPr>
                <w:rFonts w:ascii="Times New Roman" w:hAnsi="Times New Roman"/>
                <w:color w:val="000000"/>
                <w:spacing w:val="-2"/>
                <w:lang w:eastAsia="uk-UA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66B8" w:rsidRPr="007171BB" w:rsidRDefault="003F66B8" w:rsidP="00950EA9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171BB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</w:tbl>
    <w:p w:rsidR="003F66B8" w:rsidRPr="00AA34F1" w:rsidRDefault="003F66B8" w:rsidP="00950E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Контактні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(телефон,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електронна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адреса)</w:t>
      </w: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F66B8" w:rsidRPr="00AA34F1" w:rsidRDefault="003F66B8" w:rsidP="00950EA9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3F66B8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50EA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(прізвище, ім’я, по батькові (за наявності))</w:t>
      </w:r>
    </w:p>
    <w:p w:rsidR="003F66B8" w:rsidRPr="00950EA9" w:rsidRDefault="003F66B8" w:rsidP="00950EA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F66B8" w:rsidRPr="00AA34F1" w:rsidRDefault="003F66B8" w:rsidP="00950E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стверджую,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мною,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правдивою,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подання.</w:t>
      </w:r>
    </w:p>
    <w:tbl>
      <w:tblPr>
        <w:tblW w:w="9892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3412"/>
        <w:gridCol w:w="2520"/>
        <w:gridCol w:w="3960"/>
      </w:tblGrid>
      <w:tr w:rsidR="003F66B8" w:rsidRPr="00AA34F1" w:rsidTr="00950EA9">
        <w:trPr>
          <w:trHeight w:val="60"/>
        </w:trPr>
        <w:tc>
          <w:tcPr>
            <w:tcW w:w="3412" w:type="dxa"/>
            <w:tcMar>
              <w:top w:w="71" w:type="dxa"/>
              <w:left w:w="0" w:type="dxa"/>
              <w:bottom w:w="85" w:type="dxa"/>
              <w:right w:w="0" w:type="dxa"/>
            </w:tcMar>
          </w:tcPr>
          <w:p w:rsidR="003F66B8" w:rsidRPr="00AA34F1" w:rsidRDefault="003F66B8" w:rsidP="00950EA9">
            <w:pPr>
              <w:spacing w:after="0" w:line="193" w:lineRule="atLeast"/>
              <w:ind w:firstLine="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520" w:type="dxa"/>
            <w:tcMar>
              <w:top w:w="71" w:type="dxa"/>
              <w:left w:w="0" w:type="dxa"/>
              <w:bottom w:w="85" w:type="dxa"/>
              <w:right w:w="0" w:type="dxa"/>
            </w:tcMar>
          </w:tcPr>
          <w:p w:rsidR="003F66B8" w:rsidRPr="00950EA9" w:rsidRDefault="003F66B8" w:rsidP="00950EA9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</w:t>
            </w:r>
          </w:p>
          <w:p w:rsidR="003F66B8" w:rsidRPr="00950EA9" w:rsidRDefault="003F66B8" w:rsidP="00950EA9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 фізичної особи)</w:t>
            </w:r>
          </w:p>
        </w:tc>
        <w:tc>
          <w:tcPr>
            <w:tcW w:w="3960" w:type="dxa"/>
            <w:tcMar>
              <w:top w:w="71" w:type="dxa"/>
              <w:left w:w="0" w:type="dxa"/>
              <w:bottom w:w="85" w:type="dxa"/>
              <w:right w:w="0" w:type="dxa"/>
            </w:tcMar>
          </w:tcPr>
          <w:p w:rsidR="003F66B8" w:rsidRPr="00950EA9" w:rsidRDefault="003F66B8" w:rsidP="00950EA9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3F66B8" w:rsidRPr="00950EA9" w:rsidRDefault="003F66B8" w:rsidP="00950EA9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 батькові (за наявності)</w:t>
            </w:r>
            <w:r w:rsidRPr="00950E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друкованими літерами)</w:t>
            </w:r>
          </w:p>
        </w:tc>
      </w:tr>
    </w:tbl>
    <w:p w:rsidR="003F66B8" w:rsidRPr="00C73233" w:rsidRDefault="003F66B8" w:rsidP="00950EA9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>_____________________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C73233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До зазначеної анкети, крім анкети щодо фізичної особи - контролера заявника, який має намір отримати ліцензію на провадження професійної діяльності на ринках капіталу - діяльності з організації торгівлі фінансовими інструментами на регульованому ринку, додається документ компетентного органу країни постійного місця проживання та громадянство фізичної особи про те, є чи немає у неї судимості.</w:t>
      </w:r>
    </w:p>
    <w:p w:rsidR="003F66B8" w:rsidRPr="00C73233" w:rsidRDefault="003F66B8" w:rsidP="00950EA9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73233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Заповнюється у разі формування даної анкети власниками істотної участі заявника, у тому числі кінцевими бенефіціарними власниками, крім контролерів.</w:t>
      </w:r>
    </w:p>
    <w:p w:rsidR="003F66B8" w:rsidRPr="00C73233" w:rsidRDefault="003F66B8" w:rsidP="00950EA9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73233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3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Заповнюється у разі формування даної анкети власниками істотної участі заявника.</w:t>
      </w:r>
    </w:p>
    <w:p w:rsidR="003F66B8" w:rsidRPr="00C73233" w:rsidRDefault="003F66B8" w:rsidP="00950EA9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73233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4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73233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Для фізичних осіб, які через свої релігійні переконання відмовляються від прийняття реєстраційного номера облікової</w:t>
      </w:r>
      <w:r w:rsidRPr="00C7323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картки платника податків, офіційно повідомили про це відповідний контролюючий орган та мають відмітку в паспорті, та для фізичних осіб іноземців, які не є платниками податків на території України.</w:t>
      </w:r>
    </w:p>
    <w:p w:rsidR="003F66B8" w:rsidRDefault="003F66B8" w:rsidP="00950EA9"/>
    <w:sectPr w:rsidR="003F66B8" w:rsidSect="007171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A9"/>
    <w:rsid w:val="000248E3"/>
    <w:rsid w:val="00026CA0"/>
    <w:rsid w:val="00070254"/>
    <w:rsid w:val="000F2E23"/>
    <w:rsid w:val="000F79AF"/>
    <w:rsid w:val="001559AE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3F66B8"/>
    <w:rsid w:val="00400C9A"/>
    <w:rsid w:val="004E4797"/>
    <w:rsid w:val="00530021"/>
    <w:rsid w:val="005D7C1B"/>
    <w:rsid w:val="006359A9"/>
    <w:rsid w:val="006A344A"/>
    <w:rsid w:val="007171BB"/>
    <w:rsid w:val="0072381E"/>
    <w:rsid w:val="007D2FDE"/>
    <w:rsid w:val="0083634F"/>
    <w:rsid w:val="00855FA5"/>
    <w:rsid w:val="00872DBB"/>
    <w:rsid w:val="008C1EE4"/>
    <w:rsid w:val="00937274"/>
    <w:rsid w:val="00950EA9"/>
    <w:rsid w:val="00974276"/>
    <w:rsid w:val="009C2FFF"/>
    <w:rsid w:val="009D0DF4"/>
    <w:rsid w:val="00A43E6F"/>
    <w:rsid w:val="00A868BA"/>
    <w:rsid w:val="00A91BB8"/>
    <w:rsid w:val="00AA34F1"/>
    <w:rsid w:val="00B327DB"/>
    <w:rsid w:val="00B56B9B"/>
    <w:rsid w:val="00BD7521"/>
    <w:rsid w:val="00C73233"/>
    <w:rsid w:val="00CA29B3"/>
    <w:rsid w:val="00CC666A"/>
    <w:rsid w:val="00DB56D8"/>
    <w:rsid w:val="00E12E9D"/>
    <w:rsid w:val="00EB7F93"/>
    <w:rsid w:val="00EC7383"/>
    <w:rsid w:val="00F56DC9"/>
    <w:rsid w:val="00F75795"/>
    <w:rsid w:val="00FA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A9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1000</Words>
  <Characters>5702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2022-08-03T19:04:00Z</dcterms:created>
  <dcterms:modified xsi:type="dcterms:W3CDTF">2022-08-04T11:35:00Z</dcterms:modified>
</cp:coreProperties>
</file>