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06F" w:rsidRDefault="00F2506F" w:rsidP="008E3043">
      <w:pPr>
        <w:pStyle w:val="Ch62"/>
        <w:ind w:left="4956"/>
        <w:rPr>
          <w:rFonts w:ascii="Times New Roman" w:hAnsi="Times New Roman" w:cs="Times New Roman"/>
          <w:w w:val="100"/>
          <w:sz w:val="24"/>
          <w:szCs w:val="24"/>
        </w:rPr>
      </w:pPr>
      <w:r w:rsidRPr="00D2297F">
        <w:rPr>
          <w:rFonts w:ascii="Times New Roman" w:hAnsi="Times New Roman" w:cs="Times New Roman"/>
          <w:w w:val="100"/>
          <w:sz w:val="24"/>
          <w:szCs w:val="24"/>
        </w:rPr>
        <w:t xml:space="preserve">Додаток 1 </w:t>
      </w:r>
      <w:r w:rsidRPr="00D2297F">
        <w:rPr>
          <w:rFonts w:ascii="Times New Roman" w:hAnsi="Times New Roman" w:cs="Times New Roman"/>
          <w:w w:val="100"/>
          <w:sz w:val="24"/>
          <w:szCs w:val="24"/>
        </w:rPr>
        <w:br/>
        <w:t xml:space="preserve">до Положення про організацію </w:t>
      </w:r>
      <w:r w:rsidRPr="00D2297F">
        <w:rPr>
          <w:rFonts w:ascii="Times New Roman" w:hAnsi="Times New Roman" w:cs="Times New Roman"/>
          <w:w w:val="100"/>
          <w:sz w:val="24"/>
          <w:szCs w:val="24"/>
        </w:rPr>
        <w:br/>
        <w:t>наукової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і науково-технічної діяльності 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D2297F">
        <w:rPr>
          <w:rFonts w:ascii="Times New Roman" w:hAnsi="Times New Roman" w:cs="Times New Roman"/>
          <w:w w:val="100"/>
          <w:sz w:val="24"/>
          <w:szCs w:val="24"/>
        </w:rPr>
        <w:t xml:space="preserve">Державної архівної служби України </w:t>
      </w:r>
      <w:r w:rsidRPr="00D2297F">
        <w:rPr>
          <w:rFonts w:ascii="Times New Roman" w:hAnsi="Times New Roman" w:cs="Times New Roman"/>
          <w:w w:val="100"/>
          <w:sz w:val="24"/>
          <w:szCs w:val="24"/>
        </w:rPr>
        <w:br/>
        <w:t xml:space="preserve">у сфері архівної справи </w:t>
      </w:r>
      <w:r w:rsidRPr="00D2297F">
        <w:rPr>
          <w:rFonts w:ascii="Times New Roman" w:hAnsi="Times New Roman" w:cs="Times New Roman"/>
          <w:w w:val="100"/>
          <w:sz w:val="24"/>
          <w:szCs w:val="24"/>
        </w:rPr>
        <w:br/>
        <w:t xml:space="preserve">та страхового фонду документації </w:t>
      </w:r>
      <w:r w:rsidRPr="00D2297F">
        <w:rPr>
          <w:rFonts w:ascii="Times New Roman" w:hAnsi="Times New Roman" w:cs="Times New Roman"/>
          <w:w w:val="100"/>
          <w:sz w:val="24"/>
          <w:szCs w:val="24"/>
        </w:rPr>
        <w:br/>
        <w:t>(пункт 6 розділу ІІ)</w:t>
      </w:r>
    </w:p>
    <w:p w:rsidR="00F2506F" w:rsidRPr="00D2297F" w:rsidRDefault="00F2506F" w:rsidP="008E3043">
      <w:pPr>
        <w:pStyle w:val="Ch62"/>
        <w:ind w:left="495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495"/>
        <w:gridCol w:w="3480"/>
        <w:gridCol w:w="249"/>
        <w:gridCol w:w="1495"/>
        <w:gridCol w:w="3480"/>
      </w:tblGrid>
      <w:tr w:rsidR="00F2506F" w:rsidRPr="00D2297F" w:rsidTr="004C0B83">
        <w:trPr>
          <w:trHeight w:val="812"/>
        </w:trPr>
        <w:tc>
          <w:tcPr>
            <w:tcW w:w="243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506F" w:rsidRPr="00D2297F" w:rsidRDefault="00F2506F" w:rsidP="00EE229F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2297F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ПОГОДЖУЮ</w:t>
            </w:r>
          </w:p>
          <w:p w:rsidR="00F2506F" w:rsidRPr="00D2297F" w:rsidRDefault="00F2506F" w:rsidP="00EE229F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2297F">
              <w:rPr>
                <w:rFonts w:ascii="Times New Roman" w:hAnsi="Times New Roman" w:cs="Times New Roman"/>
                <w:w w:val="100"/>
                <w:sz w:val="24"/>
                <w:szCs w:val="24"/>
              </w:rPr>
              <w:t>Голова Укрдержархіву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506F" w:rsidRPr="00D2297F" w:rsidRDefault="00F2506F" w:rsidP="00EE229F">
            <w:pPr>
              <w:pStyle w:val="a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243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506F" w:rsidRPr="00D2297F" w:rsidRDefault="00F2506F" w:rsidP="00EE229F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2297F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ЗАТВЕРДЖУЮ</w:t>
            </w:r>
          </w:p>
          <w:p w:rsidR="00F2506F" w:rsidRPr="00D2297F" w:rsidRDefault="00F2506F" w:rsidP="00EE229F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2297F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Міністр юстиції України</w:t>
            </w:r>
          </w:p>
        </w:tc>
      </w:tr>
      <w:tr w:rsidR="00F2506F" w:rsidRPr="00D2297F" w:rsidTr="004C0B83">
        <w:trPr>
          <w:trHeight w:val="383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506F" w:rsidRPr="00D2297F" w:rsidRDefault="00F2506F" w:rsidP="00EE229F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2297F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__________ </w:t>
            </w:r>
          </w:p>
          <w:p w:rsidR="00F2506F" w:rsidRPr="008E3043" w:rsidRDefault="00F2506F" w:rsidP="00EE229F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E3043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506F" w:rsidRPr="00D2297F" w:rsidRDefault="00F2506F" w:rsidP="00EE229F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2297F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_____________________________ </w:t>
            </w:r>
          </w:p>
          <w:p w:rsidR="00F2506F" w:rsidRPr="008E3043" w:rsidRDefault="00F2506F" w:rsidP="00EE229F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E3043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ім’я, ПРІЗВИЩЕ)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506F" w:rsidRPr="00D2297F" w:rsidRDefault="00F2506F" w:rsidP="00EE229F">
            <w:pPr>
              <w:pStyle w:val="a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506F" w:rsidRPr="00D2297F" w:rsidRDefault="00F2506F" w:rsidP="00EE229F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2297F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___________ </w:t>
            </w:r>
          </w:p>
          <w:p w:rsidR="00F2506F" w:rsidRPr="008E3043" w:rsidRDefault="00F2506F" w:rsidP="00EE229F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E3043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506F" w:rsidRPr="00D2297F" w:rsidRDefault="00F2506F" w:rsidP="00EE229F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2297F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_____________________________ </w:t>
            </w:r>
          </w:p>
          <w:p w:rsidR="00F2506F" w:rsidRPr="008E3043" w:rsidRDefault="00F2506F" w:rsidP="00EE229F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E3043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ім’я, ПРІЗВИЩЕ)</w:t>
            </w:r>
          </w:p>
        </w:tc>
      </w:tr>
      <w:tr w:rsidR="00F2506F" w:rsidRPr="00D2297F" w:rsidTr="004C0B83">
        <w:trPr>
          <w:trHeight w:val="367"/>
        </w:trPr>
        <w:tc>
          <w:tcPr>
            <w:tcW w:w="243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506F" w:rsidRPr="00D2297F" w:rsidRDefault="00F2506F" w:rsidP="00EE229F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2297F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 ______________ 20___ року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506F" w:rsidRPr="00D2297F" w:rsidRDefault="00F2506F" w:rsidP="00EE229F">
            <w:pPr>
              <w:pStyle w:val="a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243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506F" w:rsidRPr="00D2297F" w:rsidRDefault="00F2506F" w:rsidP="00EE229F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2297F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 ______________ 20___ року</w:t>
            </w:r>
          </w:p>
        </w:tc>
      </w:tr>
    </w:tbl>
    <w:p w:rsidR="00F2506F" w:rsidRPr="00D2297F" w:rsidRDefault="00F2506F" w:rsidP="00A732B1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F2506F" w:rsidRDefault="00F2506F" w:rsidP="00A732B1">
      <w:pPr>
        <w:pStyle w:val="Ch60"/>
        <w:rPr>
          <w:rFonts w:ascii="Times New Roman" w:hAnsi="Times New Roman" w:cs="Times New Roman"/>
          <w:bCs w:val="0"/>
          <w:w w:val="100"/>
          <w:sz w:val="24"/>
          <w:szCs w:val="24"/>
        </w:rPr>
      </w:pPr>
      <w:r w:rsidRPr="004C0B83">
        <w:rPr>
          <w:rFonts w:ascii="Times New Roman" w:hAnsi="Times New Roman" w:cs="Times New Roman"/>
          <w:bCs w:val="0"/>
          <w:w w:val="100"/>
          <w:sz w:val="24"/>
          <w:szCs w:val="24"/>
        </w:rPr>
        <w:t xml:space="preserve">ТЕМАТИКА </w:t>
      </w:r>
      <w:r w:rsidRPr="004C0B83">
        <w:rPr>
          <w:rFonts w:ascii="Times New Roman" w:hAnsi="Times New Roman" w:cs="Times New Roman"/>
          <w:bCs w:val="0"/>
          <w:w w:val="100"/>
          <w:sz w:val="24"/>
          <w:szCs w:val="24"/>
        </w:rPr>
        <w:br/>
        <w:t xml:space="preserve">наукових (науково-технічних) робіт, які виконуватимуться </w:t>
      </w:r>
      <w:r w:rsidRPr="004C0B83">
        <w:rPr>
          <w:rFonts w:ascii="Times New Roman" w:hAnsi="Times New Roman" w:cs="Times New Roman"/>
          <w:bCs w:val="0"/>
          <w:w w:val="100"/>
          <w:sz w:val="24"/>
          <w:szCs w:val="24"/>
        </w:rPr>
        <w:br/>
        <w:t xml:space="preserve">науковими установами, що належать до сфери управління Укрдержархіву, </w:t>
      </w:r>
      <w:r>
        <w:rPr>
          <w:rFonts w:ascii="Times New Roman" w:hAnsi="Times New Roman" w:cs="Times New Roman"/>
          <w:bCs w:val="0"/>
          <w:w w:val="100"/>
          <w:sz w:val="24"/>
          <w:szCs w:val="24"/>
        </w:rPr>
        <w:br/>
      </w:r>
      <w:r w:rsidRPr="004C0B83">
        <w:rPr>
          <w:rFonts w:ascii="Times New Roman" w:hAnsi="Times New Roman" w:cs="Times New Roman"/>
          <w:bCs w:val="0"/>
          <w:w w:val="100"/>
          <w:sz w:val="24"/>
          <w:szCs w:val="24"/>
        </w:rPr>
        <w:t>за рахунок коштів Державного бюджету України</w:t>
      </w:r>
    </w:p>
    <w:p w:rsidR="00F2506F" w:rsidRPr="004C0B83" w:rsidRDefault="00F2506F" w:rsidP="00A732B1">
      <w:pPr>
        <w:pStyle w:val="Ch60"/>
        <w:rPr>
          <w:rFonts w:ascii="Times New Roman" w:hAnsi="Times New Roman" w:cs="Times New Roman"/>
          <w:bCs w:val="0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980"/>
        <w:gridCol w:w="9333"/>
      </w:tblGrid>
      <w:tr w:rsidR="00F2506F" w:rsidRPr="00D2297F" w:rsidTr="004C0B83">
        <w:trPr>
          <w:trHeight w:val="60"/>
          <w:tblHeader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506F" w:rsidRPr="00D2297F" w:rsidRDefault="00F2506F" w:rsidP="00EE229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2297F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 з/п</w:t>
            </w:r>
          </w:p>
        </w:tc>
        <w:tc>
          <w:tcPr>
            <w:tcW w:w="4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506F" w:rsidRPr="00D2297F" w:rsidRDefault="00F2506F" w:rsidP="00EE229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2297F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Назва тематики наукових (науково-технічних) робіт</w:t>
            </w:r>
          </w:p>
        </w:tc>
      </w:tr>
      <w:tr w:rsidR="00F2506F" w:rsidRPr="00D2297F" w:rsidTr="004C0B83">
        <w:trPr>
          <w:trHeight w:val="60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06F" w:rsidRPr="00D2297F" w:rsidRDefault="00F2506F" w:rsidP="00EE229F">
            <w:pPr>
              <w:pStyle w:val="a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4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06F" w:rsidRPr="00D2297F" w:rsidRDefault="00F2506F" w:rsidP="00EE229F">
            <w:pPr>
              <w:pStyle w:val="a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F2506F" w:rsidRPr="00D2297F" w:rsidTr="004C0B83">
        <w:trPr>
          <w:trHeight w:val="60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06F" w:rsidRPr="00D2297F" w:rsidRDefault="00F2506F" w:rsidP="00EE229F">
            <w:pPr>
              <w:pStyle w:val="a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4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06F" w:rsidRPr="00D2297F" w:rsidRDefault="00F2506F" w:rsidP="00EE229F">
            <w:pPr>
              <w:pStyle w:val="a"/>
              <w:spacing w:line="240" w:lineRule="auto"/>
              <w:textAlignment w:val="auto"/>
              <w:rPr>
                <w:lang w:val="uk-UA"/>
              </w:rPr>
            </w:pPr>
          </w:p>
        </w:tc>
      </w:tr>
    </w:tbl>
    <w:p w:rsidR="00F2506F" w:rsidRPr="00D2297F" w:rsidRDefault="00F2506F">
      <w:pPr>
        <w:rPr>
          <w:rFonts w:ascii="Times New Roman" w:hAnsi="Times New Roman"/>
          <w:color w:val="000000"/>
          <w:sz w:val="24"/>
          <w:szCs w:val="24"/>
        </w:rPr>
      </w:pPr>
    </w:p>
    <w:sectPr w:rsidR="00F2506F" w:rsidRPr="00D2297F" w:rsidSect="004C0B83">
      <w:pgSz w:w="11900" w:h="16840"/>
      <w:pgMar w:top="567" w:right="567" w:bottom="567" w:left="1134" w:header="0" w:footer="6" w:gutter="0"/>
      <w:cols w:space="999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evenAndOddHeaders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32B1"/>
    <w:rsid w:val="004C0B83"/>
    <w:rsid w:val="005217EA"/>
    <w:rsid w:val="006533B7"/>
    <w:rsid w:val="006E078C"/>
    <w:rsid w:val="0080155A"/>
    <w:rsid w:val="008C6232"/>
    <w:rsid w:val="008E3043"/>
    <w:rsid w:val="009A473B"/>
    <w:rsid w:val="00A46689"/>
    <w:rsid w:val="00A732B1"/>
    <w:rsid w:val="00B37AD5"/>
    <w:rsid w:val="00B76C24"/>
    <w:rsid w:val="00BA501B"/>
    <w:rsid w:val="00D2297F"/>
    <w:rsid w:val="00ED5BA9"/>
    <w:rsid w:val="00EE229F"/>
    <w:rsid w:val="00F2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2B1"/>
    <w:pPr>
      <w:spacing w:after="160" w:line="259" w:lineRule="auto"/>
    </w:pPr>
    <w:rPr>
      <w:rFonts w:ascii="Calibri" w:hAnsi="Calibri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[Немає стилю абзацу]"/>
    <w:uiPriority w:val="99"/>
    <w:rsid w:val="00A732B1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Normal"/>
    <w:uiPriority w:val="99"/>
    <w:rsid w:val="00A732B1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Normal"/>
    <w:uiPriority w:val="99"/>
    <w:rsid w:val="00A732B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A732B1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A732B1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Normal"/>
    <w:uiPriority w:val="99"/>
    <w:rsid w:val="00A732B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TableshapkaTABL">
    <w:name w:val="Table_shapka (TABL)"/>
    <w:basedOn w:val="Normal"/>
    <w:uiPriority w:val="99"/>
    <w:rsid w:val="00A732B1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1</Pages>
  <Words>109</Words>
  <Characters>624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5</cp:revision>
  <dcterms:created xsi:type="dcterms:W3CDTF">2022-11-22T14:19:00Z</dcterms:created>
  <dcterms:modified xsi:type="dcterms:W3CDTF">2022-11-26T16:00:00Z</dcterms:modified>
</cp:coreProperties>
</file>