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2189D" w14:textId="77777777" w:rsidR="00DC22CE" w:rsidRPr="00531D61" w:rsidRDefault="00DC22CE" w:rsidP="00DC22CE">
      <w:pPr>
        <w:pStyle w:val="Ch63"/>
        <w:ind w:left="8731"/>
        <w:rPr>
          <w:w w:val="100"/>
          <w:sz w:val="24"/>
          <w:szCs w:val="24"/>
        </w:rPr>
      </w:pPr>
      <w:bookmarkStart w:id="0" w:name="_GoBack"/>
      <w:bookmarkEnd w:id="0"/>
      <w:r w:rsidRPr="00531D61">
        <w:rPr>
          <w:w w:val="100"/>
          <w:sz w:val="24"/>
          <w:szCs w:val="24"/>
        </w:rPr>
        <w:t>ЗАТВЕРДЖЕНО</w:t>
      </w:r>
      <w:r w:rsidRPr="00531D61">
        <w:rPr>
          <w:w w:val="100"/>
          <w:sz w:val="24"/>
          <w:szCs w:val="24"/>
        </w:rPr>
        <w:br/>
        <w:t>Наказ Міністерства фінансів України</w:t>
      </w:r>
      <w:r w:rsidRPr="00531D61">
        <w:rPr>
          <w:w w:val="100"/>
          <w:sz w:val="24"/>
          <w:szCs w:val="24"/>
        </w:rPr>
        <w:br/>
        <w:t>27 жовтня 2025 року № 537</w:t>
      </w:r>
    </w:p>
    <w:p w14:paraId="2A471222" w14:textId="77777777" w:rsidR="00DC22CE" w:rsidRPr="00DC22CE" w:rsidRDefault="00DC22CE" w:rsidP="00DC22CE">
      <w:pPr>
        <w:pStyle w:val="Ch61"/>
        <w:spacing w:before="113" w:after="57"/>
        <w:rPr>
          <w:w w:val="100"/>
          <w:sz w:val="28"/>
          <w:szCs w:val="28"/>
        </w:rPr>
      </w:pPr>
      <w:r w:rsidRPr="00DC22CE">
        <w:rPr>
          <w:w w:val="100"/>
          <w:sz w:val="28"/>
          <w:szCs w:val="28"/>
        </w:rPr>
        <w:t xml:space="preserve">Звіт </w:t>
      </w:r>
      <w:r w:rsidRPr="00DC22CE">
        <w:rPr>
          <w:w w:val="100"/>
          <w:sz w:val="28"/>
          <w:szCs w:val="28"/>
        </w:rPr>
        <w:br/>
        <w:t>про рух товарів у вільній митній зоні</w:t>
      </w:r>
    </w:p>
    <w:p w14:paraId="038F66B1" w14:textId="77777777" w:rsidR="00DC22CE" w:rsidRPr="00531D61" w:rsidRDefault="00DC22CE" w:rsidP="00DC22CE">
      <w:pPr>
        <w:pStyle w:val="Ch64"/>
        <w:jc w:val="center"/>
        <w:rPr>
          <w:w w:val="100"/>
          <w:sz w:val="24"/>
          <w:szCs w:val="24"/>
        </w:rPr>
      </w:pPr>
      <w:r w:rsidRPr="00531D61">
        <w:rPr>
          <w:w w:val="100"/>
          <w:sz w:val="24"/>
          <w:szCs w:val="24"/>
        </w:rPr>
        <w:t>за період з ____________ 20___ року по ____________ 20___ року.</w:t>
      </w:r>
    </w:p>
    <w:p w14:paraId="2F633A97" w14:textId="7AEB013D" w:rsidR="00DC22CE" w:rsidRPr="008968C9" w:rsidRDefault="00DC22CE" w:rsidP="00DC22CE">
      <w:pPr>
        <w:pStyle w:val="Ch6"/>
        <w:spacing w:before="113"/>
        <w:ind w:firstLine="0"/>
        <w:jc w:val="center"/>
        <w:rPr>
          <w:w w:val="100"/>
          <w:sz w:val="22"/>
          <w:szCs w:val="22"/>
        </w:rPr>
      </w:pPr>
      <w:r w:rsidRPr="008968C9">
        <w:rPr>
          <w:w w:val="100"/>
          <w:sz w:val="22"/>
          <w:szCs w:val="22"/>
        </w:rPr>
        <w:t xml:space="preserve">Найменування / прізвище, ім’я, по батькові (за наявності) утримувача вільної митної зони комерційного або сервісного типу (далі — ВМЗ): ___________. </w:t>
      </w:r>
    </w:p>
    <w:p w14:paraId="0CCB85BB" w14:textId="77777777" w:rsidR="00DC22CE" w:rsidRPr="008968C9" w:rsidRDefault="00DC22CE" w:rsidP="00DC22CE">
      <w:pPr>
        <w:pStyle w:val="Ch6"/>
        <w:spacing w:after="57"/>
        <w:jc w:val="center"/>
        <w:rPr>
          <w:w w:val="100"/>
          <w:sz w:val="22"/>
          <w:szCs w:val="22"/>
        </w:rPr>
      </w:pPr>
      <w:r w:rsidRPr="008968C9">
        <w:rPr>
          <w:w w:val="100"/>
          <w:sz w:val="22"/>
          <w:szCs w:val="22"/>
        </w:rPr>
        <w:t>Реєстраційний номер ВМЗ: ____________________. Тип ВМЗ: ________________________.</w:t>
      </w:r>
    </w:p>
    <w:tbl>
      <w:tblPr>
        <w:tblW w:w="1584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"/>
        <w:gridCol w:w="396"/>
        <w:gridCol w:w="396"/>
        <w:gridCol w:w="396"/>
        <w:gridCol w:w="510"/>
        <w:gridCol w:w="425"/>
        <w:gridCol w:w="426"/>
        <w:gridCol w:w="429"/>
        <w:gridCol w:w="426"/>
        <w:gridCol w:w="425"/>
        <w:gridCol w:w="428"/>
        <w:gridCol w:w="424"/>
        <w:gridCol w:w="9"/>
        <w:gridCol w:w="416"/>
        <w:gridCol w:w="570"/>
        <w:gridCol w:w="9"/>
        <w:gridCol w:w="6"/>
        <w:gridCol w:w="410"/>
        <w:gridCol w:w="425"/>
        <w:gridCol w:w="426"/>
        <w:gridCol w:w="707"/>
        <w:gridCol w:w="707"/>
        <w:gridCol w:w="9"/>
        <w:gridCol w:w="415"/>
        <w:gridCol w:w="424"/>
        <w:gridCol w:w="417"/>
        <w:gridCol w:w="435"/>
        <w:gridCol w:w="567"/>
        <w:gridCol w:w="566"/>
        <w:gridCol w:w="17"/>
        <w:gridCol w:w="559"/>
        <w:gridCol w:w="567"/>
        <w:gridCol w:w="17"/>
        <w:gridCol w:w="40"/>
        <w:gridCol w:w="369"/>
        <w:gridCol w:w="425"/>
        <w:gridCol w:w="567"/>
        <w:gridCol w:w="567"/>
        <w:gridCol w:w="17"/>
        <w:gridCol w:w="543"/>
        <w:gridCol w:w="564"/>
        <w:gridCol w:w="17"/>
        <w:gridCol w:w="18"/>
      </w:tblGrid>
      <w:tr w:rsidR="00DC22CE" w:rsidRPr="00DC22CE" w14:paraId="4D5BD429" w14:textId="77777777" w:rsidTr="008968C9">
        <w:trPr>
          <w:trHeight w:val="395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6D6065C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№</w:t>
            </w:r>
          </w:p>
          <w:p w14:paraId="0BBEF6CE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з/п</w:t>
            </w:r>
          </w:p>
        </w:tc>
        <w:tc>
          <w:tcPr>
            <w:tcW w:w="56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80EE838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Розміщення товару у ВМЗ</w:t>
            </w:r>
          </w:p>
        </w:tc>
        <w:tc>
          <w:tcPr>
            <w:tcW w:w="6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EEF8CB4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Випуск товару з ВМЗ**</w:t>
            </w:r>
          </w:p>
        </w:tc>
        <w:tc>
          <w:tcPr>
            <w:tcW w:w="30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6F59F7F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Залишок товару,</w:t>
            </w:r>
          </w:p>
          <w:p w14:paraId="07F49745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зазначеного у графах 5–8</w:t>
            </w:r>
          </w:p>
        </w:tc>
      </w:tr>
      <w:tr w:rsidR="00DC22CE" w:rsidRPr="00DC22CE" w14:paraId="14A51469" w14:textId="77777777" w:rsidTr="008968C9">
        <w:trPr>
          <w:gridAfter w:val="1"/>
          <w:wAfter w:w="18" w:type="dxa"/>
          <w:trHeight w:val="207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F52C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5586F60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документ, на підставі якого товар розміщено у ВМЗ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5CB5A046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номер товару в документі, на підставі якого товар розміщено у ВМЗ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3ED27492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митний статус товару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2ACEE865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найменування товару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5EB63EFC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код товарної підпозиції товару згідно з УКТ ЗЕД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09B30A7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кількість товару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CA627BF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вартість товару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D4FA340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 xml:space="preserve">документ, </w:t>
            </w:r>
            <w:r w:rsidRPr="00DC22CE">
              <w:rPr>
                <w:w w:val="100"/>
                <w:sz w:val="16"/>
                <w:szCs w:val="16"/>
              </w:rPr>
              <w:br/>
              <w:t>на підставі якого товар випущено з ВМЗ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7336B86C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 xml:space="preserve">номер товару в документі, на підставі якого товар </w:t>
            </w:r>
            <w:r w:rsidRPr="00DC22CE">
              <w:rPr>
                <w:w w:val="100"/>
                <w:sz w:val="16"/>
                <w:szCs w:val="16"/>
              </w:rPr>
              <w:br/>
              <w:t>випущено з ВМЗ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154DEFEA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митний статус товару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69F98E0A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код товару згідно з УКТ ЗЕД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5CB1204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кількість товару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A7EEB02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вартість товару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20A9779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кількість товару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B61DE97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вартість товару</w:t>
            </w:r>
          </w:p>
        </w:tc>
      </w:tr>
      <w:tr w:rsidR="00DC22CE" w:rsidRPr="00DC22CE" w14:paraId="5EDFD026" w14:textId="77777777" w:rsidTr="008968C9">
        <w:trPr>
          <w:gridAfter w:val="2"/>
          <w:wAfter w:w="35" w:type="dxa"/>
          <w:trHeight w:val="1691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B38C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CC90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8DD2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A581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1536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A02B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33CE6C83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вага брутто (кг)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11259DBB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вага нетто (кг)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6B20D4FD" w14:textId="12AB8111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код додаткової одиниці виміру*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6597E7BE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кількість у додаткових одиницях виміру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0FA24B5A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код валюти контракту***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603181AD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 xml:space="preserve">фактурна вартість </w:t>
            </w:r>
            <w:r w:rsidRPr="00DC22CE">
              <w:rPr>
                <w:w w:val="100"/>
                <w:sz w:val="16"/>
                <w:szCs w:val="16"/>
              </w:rPr>
              <w:br/>
              <w:t>у валюті контракту</w:t>
            </w: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BCB6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7D6B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298B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91C4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4F56BEA1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вага брутто (кг)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4DDC09B1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вага нетто (кг)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0D6CB806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код додаткової одиниці виміру*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1EDC872A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кількість у додаткових одиницях виміру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0D3A0697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код валюти контракту***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061B8867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 xml:space="preserve">фактурна вартість </w:t>
            </w:r>
            <w:r w:rsidRPr="00DC22CE">
              <w:rPr>
                <w:w w:val="100"/>
                <w:sz w:val="16"/>
                <w:szCs w:val="16"/>
              </w:rPr>
              <w:br/>
              <w:t>у валюті контракту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694C9E13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вага брутто (кг)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3B5923C2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вага нетто (кг)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65BD8FAF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код додаткової одиниці виміру*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343E0DFB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кількість у додаткових одиницях виміру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4BAB351E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код валюти контракту***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02219F10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 xml:space="preserve">фактурна вартість </w:t>
            </w:r>
            <w:r w:rsidRPr="00DC22CE">
              <w:rPr>
                <w:w w:val="100"/>
                <w:sz w:val="16"/>
                <w:szCs w:val="16"/>
              </w:rPr>
              <w:br/>
              <w:t>у валюті контракту</w:t>
            </w:r>
          </w:p>
        </w:tc>
      </w:tr>
      <w:tr w:rsidR="00DC22CE" w:rsidRPr="00DC22CE" w14:paraId="1F87A2A7" w14:textId="77777777" w:rsidTr="008968C9">
        <w:trPr>
          <w:gridAfter w:val="2"/>
          <w:wAfter w:w="35" w:type="dxa"/>
          <w:trHeight w:val="276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2982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39B1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107F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9FC4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14EB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58BB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E437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C322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CF2F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2420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C89A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81C7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4D599439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код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00981BE3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номер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66728A63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дата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5333D746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коди напрямку переміщення товару, митного режиму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7F89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5BD8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6CB2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D2FD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0415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811B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BCCE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F611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ABBE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4908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6371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ADFC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5E68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AF06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3A97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</w:tr>
      <w:tr w:rsidR="00DC22CE" w:rsidRPr="00DC22CE" w14:paraId="0AE2C297" w14:textId="77777777" w:rsidTr="008968C9">
        <w:trPr>
          <w:gridAfter w:val="2"/>
          <w:wAfter w:w="35" w:type="dxa"/>
          <w:trHeight w:val="1042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9472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5386A098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код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6ECBD67C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номер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1CF04923" w14:textId="77777777" w:rsidR="00DC22CE" w:rsidRPr="00DC22CE" w:rsidRDefault="00DC22CE" w:rsidP="005729A1">
            <w:pPr>
              <w:pStyle w:val="TableshapkaTABL"/>
              <w:jc w:val="left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дата</w:t>
            </w: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8161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52E3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907B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7321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BEE2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D4B9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70E9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5ADC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76F2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17A0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3CAD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93BC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79CC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7388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FBE1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A78D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AAA3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EBFC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E1EF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814A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CA32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E9F5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3757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EE8E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9147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4CE0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FF6C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A81B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CD6E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</w:tr>
      <w:tr w:rsidR="00DC22CE" w:rsidRPr="00DC22CE" w14:paraId="6C1E00A0" w14:textId="77777777" w:rsidTr="008968C9">
        <w:trPr>
          <w:gridAfter w:val="2"/>
          <w:wAfter w:w="35" w:type="dxa"/>
          <w:trHeight w:val="245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84FD53A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9B3D8A7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38B5C8E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46A7DEB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46D5B0B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24A7116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CE14CC2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A4A7A61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645B526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B4371CE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10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571E78C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11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DCC9523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C825128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13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E704585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14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427DEEC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89FFB3E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C766EDC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17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687D8FF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18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49C77C4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19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1AB7ED5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20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B2D890C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21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CEF58C3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22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52D3504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2579DD1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64E19B8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25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D3D6390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7215C3C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27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5DC4A3A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F188A81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B86653B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DE677A0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31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D88243E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AE346C0" w14:textId="77777777" w:rsidR="00DC22CE" w:rsidRPr="00DC22CE" w:rsidRDefault="00DC22CE" w:rsidP="005729A1">
            <w:pPr>
              <w:pStyle w:val="TableshapkaTABL"/>
              <w:rPr>
                <w:w w:val="100"/>
                <w:sz w:val="16"/>
                <w:szCs w:val="16"/>
              </w:rPr>
            </w:pPr>
            <w:r w:rsidRPr="00DC22CE">
              <w:rPr>
                <w:w w:val="100"/>
                <w:sz w:val="16"/>
                <w:szCs w:val="16"/>
              </w:rPr>
              <w:t>33</w:t>
            </w:r>
          </w:p>
        </w:tc>
      </w:tr>
      <w:tr w:rsidR="00DC22CE" w:rsidRPr="00DC22CE" w14:paraId="39140753" w14:textId="77777777" w:rsidTr="008968C9">
        <w:trPr>
          <w:gridAfter w:val="2"/>
          <w:wAfter w:w="35" w:type="dxa"/>
          <w:trHeight w:val="245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60AE1E6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A89246B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A472457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64A0708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0FC8743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2DDE882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62DB4E4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2817DB9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CC0F574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195356A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42EE7EA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683F5FE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F80E006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E1F1C5A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A8F57D4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8291D28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C5069C3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3F63CB2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8837738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681713D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EE21F74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3DD8D5E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5851C07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E90F9F4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AD1F56E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3C17D76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0F7057E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F9A5C48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FD32820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2B711BE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4306FC1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13C0EC3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80F2BE7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6"/>
                <w:szCs w:val="16"/>
                <w:lang w:val="uk-UA"/>
              </w:rPr>
            </w:pPr>
          </w:p>
        </w:tc>
      </w:tr>
    </w:tbl>
    <w:p w14:paraId="5069BCCA" w14:textId="77777777" w:rsidR="00DC22CE" w:rsidRPr="00531D61" w:rsidRDefault="00DC22CE" w:rsidP="00DC22CE">
      <w:pPr>
        <w:pStyle w:val="Ch64"/>
        <w:rPr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850"/>
        <w:gridCol w:w="1417"/>
        <w:gridCol w:w="397"/>
        <w:gridCol w:w="2439"/>
        <w:gridCol w:w="397"/>
        <w:gridCol w:w="4848"/>
      </w:tblGrid>
      <w:tr w:rsidR="00DC22CE" w:rsidRPr="00DC22CE" w14:paraId="40C30FB0" w14:textId="77777777" w:rsidTr="00DC22CE">
        <w:trPr>
          <w:trHeight w:val="60"/>
        </w:trPr>
        <w:tc>
          <w:tcPr>
            <w:tcW w:w="523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7C6FB9" w14:textId="77777777" w:rsidR="00DC22CE" w:rsidRPr="00DC22CE" w:rsidRDefault="00DC22CE" w:rsidP="005729A1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DC22CE">
              <w:rPr>
                <w:w w:val="100"/>
                <w:sz w:val="20"/>
                <w:szCs w:val="20"/>
              </w:rPr>
              <w:lastRenderedPageBreak/>
              <w:t>______________________________________________</w:t>
            </w:r>
          </w:p>
          <w:p w14:paraId="57D6B39E" w14:textId="77777777" w:rsidR="00DC22CE" w:rsidRPr="00DC22CE" w:rsidRDefault="00DC22CE" w:rsidP="005729A1">
            <w:pPr>
              <w:pStyle w:val="StrokeCh6"/>
              <w:rPr>
                <w:w w:val="100"/>
                <w:sz w:val="20"/>
                <w:szCs w:val="20"/>
              </w:rPr>
            </w:pPr>
            <w:r w:rsidRPr="00DC22CE">
              <w:rPr>
                <w:w w:val="100"/>
                <w:sz w:val="20"/>
                <w:szCs w:val="20"/>
              </w:rPr>
              <w:t>(утримувач ВМЗ)</w:t>
            </w:r>
          </w:p>
        </w:tc>
        <w:tc>
          <w:tcPr>
            <w:tcW w:w="85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B5A311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D3DA7E1" w14:textId="77777777" w:rsidR="00DC22CE" w:rsidRPr="008968C9" w:rsidRDefault="00DC22CE" w:rsidP="005729A1">
            <w:pPr>
              <w:pStyle w:val="Ch62"/>
              <w:jc w:val="center"/>
              <w:rPr>
                <w:w w:val="100"/>
                <w:sz w:val="24"/>
                <w:szCs w:val="24"/>
              </w:rPr>
            </w:pPr>
            <w:r w:rsidRPr="008968C9">
              <w:rPr>
                <w:w w:val="100"/>
                <w:sz w:val="24"/>
                <w:szCs w:val="24"/>
              </w:rPr>
              <w:t>М. П.</w:t>
            </w:r>
          </w:p>
          <w:p w14:paraId="715E415F" w14:textId="77777777" w:rsidR="00DC22CE" w:rsidRPr="00DC22CE" w:rsidRDefault="00DC22CE" w:rsidP="005729A1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DC22CE">
              <w:rPr>
                <w:w w:val="100"/>
                <w:sz w:val="20"/>
                <w:szCs w:val="20"/>
              </w:rPr>
              <w:t>(за наявності)</w:t>
            </w:r>
          </w:p>
        </w:tc>
        <w:tc>
          <w:tcPr>
            <w:tcW w:w="39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FEC33C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39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394BA07" w14:textId="77777777" w:rsidR="00DC22CE" w:rsidRPr="00DC22CE" w:rsidRDefault="00DC22CE" w:rsidP="005729A1">
            <w:pPr>
              <w:pStyle w:val="Ch62"/>
              <w:rPr>
                <w:w w:val="100"/>
                <w:sz w:val="20"/>
                <w:szCs w:val="20"/>
              </w:rPr>
            </w:pPr>
            <w:r w:rsidRPr="00DC22CE">
              <w:rPr>
                <w:w w:val="100"/>
                <w:sz w:val="20"/>
                <w:szCs w:val="20"/>
              </w:rPr>
              <w:t>_______________________</w:t>
            </w:r>
          </w:p>
          <w:p w14:paraId="4BB1613B" w14:textId="77777777" w:rsidR="00DC22CE" w:rsidRPr="00DC22CE" w:rsidRDefault="00DC22CE" w:rsidP="005729A1">
            <w:pPr>
              <w:pStyle w:val="StrokeCh6"/>
              <w:rPr>
                <w:w w:val="100"/>
                <w:sz w:val="20"/>
                <w:szCs w:val="20"/>
              </w:rPr>
            </w:pPr>
            <w:r w:rsidRPr="00DC22CE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9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EBE13C" w14:textId="77777777" w:rsidR="00DC22CE" w:rsidRPr="00DC22CE" w:rsidRDefault="00DC22CE" w:rsidP="005729A1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48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A2C9B9A" w14:textId="77777777" w:rsidR="00DC22CE" w:rsidRPr="00DC22CE" w:rsidRDefault="00DC22CE" w:rsidP="005729A1">
            <w:pPr>
              <w:pStyle w:val="Ch62"/>
              <w:rPr>
                <w:w w:val="100"/>
                <w:sz w:val="20"/>
                <w:szCs w:val="20"/>
              </w:rPr>
            </w:pPr>
            <w:r w:rsidRPr="00DC22CE">
              <w:rPr>
                <w:w w:val="100"/>
                <w:sz w:val="20"/>
                <w:szCs w:val="20"/>
              </w:rPr>
              <w:t>______________________________________________</w:t>
            </w:r>
          </w:p>
          <w:p w14:paraId="4C5A56DC" w14:textId="77777777" w:rsidR="00DC22CE" w:rsidRPr="00DC22CE" w:rsidRDefault="00DC22CE" w:rsidP="005729A1">
            <w:pPr>
              <w:pStyle w:val="StrokeCh6"/>
              <w:rPr>
                <w:w w:val="100"/>
                <w:sz w:val="20"/>
                <w:szCs w:val="20"/>
              </w:rPr>
            </w:pPr>
            <w:r w:rsidRPr="00DC22CE">
              <w:rPr>
                <w:w w:val="100"/>
                <w:sz w:val="20"/>
                <w:szCs w:val="20"/>
              </w:rPr>
              <w:t xml:space="preserve">(прізвище (за наявності), власне ім’я, </w:t>
            </w:r>
            <w:r w:rsidRPr="00DC22CE">
              <w:rPr>
                <w:w w:val="100"/>
                <w:sz w:val="20"/>
                <w:szCs w:val="20"/>
              </w:rPr>
              <w:br/>
              <w:t>по батькові (за наявності))</w:t>
            </w:r>
          </w:p>
        </w:tc>
      </w:tr>
    </w:tbl>
    <w:p w14:paraId="163D9DA5" w14:textId="77777777" w:rsidR="00DC22CE" w:rsidRPr="00531D61" w:rsidRDefault="00DC22CE" w:rsidP="00DC22CE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</w:p>
    <w:p w14:paraId="54D57A16" w14:textId="64180077" w:rsidR="00DC22CE" w:rsidRPr="00DC22CE" w:rsidRDefault="00DC22CE" w:rsidP="00DC22CE">
      <w:pPr>
        <w:pStyle w:val="SnoskaSNOSKI"/>
        <w:spacing w:before="170"/>
        <w:rPr>
          <w:w w:val="100"/>
          <w:sz w:val="20"/>
          <w:szCs w:val="20"/>
        </w:rPr>
      </w:pPr>
      <w:r w:rsidRPr="00DC22CE">
        <w:rPr>
          <w:w w:val="100"/>
          <w:sz w:val="20"/>
          <w:szCs w:val="20"/>
        </w:rPr>
        <w:tab/>
      </w:r>
      <w:r w:rsidRPr="00DC22CE">
        <w:rPr>
          <w:w w:val="100"/>
          <w:sz w:val="20"/>
          <w:szCs w:val="20"/>
        </w:rPr>
        <w:tab/>
        <w:t>* Для заповнення використовуються відомчі класифікатори інформації з питань державної митної справи, які використовуються у процесі оформлення митних декларацій, затверджені наказом Міністерства фінансів України від 20 вересня 2012 року № 1011.</w:t>
      </w:r>
    </w:p>
    <w:p w14:paraId="1CB99235" w14:textId="07D6BD76" w:rsidR="00DC22CE" w:rsidRPr="00DC22CE" w:rsidRDefault="00DC22CE" w:rsidP="00DC22CE">
      <w:pPr>
        <w:pStyle w:val="SnoskaSNOSKI"/>
        <w:pBdr>
          <w:top w:val="none" w:sz="0" w:space="0" w:color="auto"/>
        </w:pBdr>
        <w:rPr>
          <w:w w:val="100"/>
          <w:sz w:val="20"/>
          <w:szCs w:val="20"/>
        </w:rPr>
      </w:pPr>
      <w:r w:rsidRPr="00DC22CE">
        <w:rPr>
          <w:w w:val="100"/>
          <w:sz w:val="20"/>
          <w:szCs w:val="20"/>
        </w:rPr>
        <w:tab/>
        <w:t>** Зазначаються відомості про всі товари, що вивозяться за межі ВМЗ, у тому числі, про відходи (залишки), що утворилися в результаті здійснення операцій з іноземними товарами у ВМЗ і мають господарську цінність та/або можуть бути утилізовані.</w:t>
      </w:r>
    </w:p>
    <w:p w14:paraId="162ACA88" w14:textId="542EFE61" w:rsidR="00DC22CE" w:rsidRPr="00DC22CE" w:rsidRDefault="00DC22CE" w:rsidP="00DC22CE">
      <w:pPr>
        <w:pStyle w:val="SnoskaSNOSKI"/>
        <w:pBdr>
          <w:top w:val="none" w:sz="0" w:space="0" w:color="auto"/>
        </w:pBdr>
        <w:rPr>
          <w:w w:val="100"/>
          <w:sz w:val="20"/>
          <w:szCs w:val="20"/>
        </w:rPr>
      </w:pPr>
      <w:r w:rsidRPr="00DC22CE">
        <w:rPr>
          <w:w w:val="100"/>
          <w:sz w:val="20"/>
          <w:szCs w:val="20"/>
        </w:rPr>
        <w:t>*** Зазначається літерний код валюти згідно з Класифікатором іноземних валют та банківських металів, затвердженим постановою Правління Національного банку України від 04 лютого 1998 року № 34 (у редакції постанови Правління Національного банку України від 19 квітня 2016 року № 269), у якій складено рахунки-фактури (інвойси) або інші документи, що визначають вартість товару.</w:t>
      </w:r>
    </w:p>
    <w:p w14:paraId="02A87DA1" w14:textId="34CAEBCF" w:rsidR="00DC22CE" w:rsidRPr="00531D61" w:rsidRDefault="00DC22CE" w:rsidP="00DC22CE">
      <w:pPr>
        <w:pStyle w:val="Ch60"/>
        <w:tabs>
          <w:tab w:val="clear" w:pos="7427"/>
          <w:tab w:val="clear" w:pos="11401"/>
          <w:tab w:val="right" w:pos="11220"/>
        </w:tabs>
        <w:rPr>
          <w:w w:val="100"/>
          <w:sz w:val="24"/>
          <w:szCs w:val="24"/>
        </w:rPr>
      </w:pPr>
      <w:r w:rsidRPr="00531D61">
        <w:rPr>
          <w:w w:val="100"/>
          <w:sz w:val="24"/>
          <w:szCs w:val="24"/>
        </w:rPr>
        <w:t xml:space="preserve">Директор Департаменту </w:t>
      </w:r>
      <w:r w:rsidRPr="00531D61">
        <w:rPr>
          <w:w w:val="100"/>
          <w:sz w:val="24"/>
          <w:szCs w:val="24"/>
        </w:rPr>
        <w:br/>
        <w:t xml:space="preserve">митної політики </w:t>
      </w: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531D61">
        <w:rPr>
          <w:w w:val="100"/>
          <w:sz w:val="24"/>
          <w:szCs w:val="24"/>
        </w:rPr>
        <w:t>Олександр МОСКАЛЕНКО</w:t>
      </w:r>
    </w:p>
    <w:p w14:paraId="14E84223" w14:textId="77777777" w:rsidR="00DC22CE" w:rsidRPr="00531D61" w:rsidRDefault="00DC22CE" w:rsidP="00DC22CE">
      <w:pPr>
        <w:pStyle w:val="Ch6"/>
        <w:rPr>
          <w:rFonts w:ascii="Pragmatica-Bold" w:hAnsi="Pragmatica-Bold" w:cs="Pragmatica-Bold"/>
          <w:b/>
          <w:bCs/>
          <w:w w:val="100"/>
          <w:sz w:val="24"/>
          <w:szCs w:val="24"/>
        </w:rPr>
      </w:pPr>
    </w:p>
    <w:p w14:paraId="60191340" w14:textId="77777777" w:rsidR="00F12C76" w:rsidRDefault="00F12C76" w:rsidP="006C0B77">
      <w:pPr>
        <w:spacing w:after="0"/>
        <w:ind w:firstLine="709"/>
        <w:jc w:val="both"/>
      </w:pPr>
    </w:p>
    <w:sectPr w:rsidR="00F12C76" w:rsidSect="00DC22CE">
      <w:pgSz w:w="16838" w:h="11906" w:orient="landscape" w:code="9"/>
      <w:pgMar w:top="567" w:right="567" w:bottom="567" w:left="567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99EDE" w14:textId="77777777" w:rsidR="000566C8" w:rsidRDefault="000566C8" w:rsidP="002C4D12">
      <w:pPr>
        <w:spacing w:after="0" w:line="240" w:lineRule="auto"/>
      </w:pPr>
      <w:r>
        <w:separator/>
      </w:r>
    </w:p>
  </w:endnote>
  <w:endnote w:type="continuationSeparator" w:id="0">
    <w:p w14:paraId="0900DD64" w14:textId="77777777" w:rsidR="000566C8" w:rsidRDefault="000566C8" w:rsidP="002C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DCD4A" w14:textId="77777777" w:rsidR="000566C8" w:rsidRDefault="000566C8" w:rsidP="002C4D12">
      <w:pPr>
        <w:spacing w:after="0" w:line="240" w:lineRule="auto"/>
      </w:pPr>
      <w:r>
        <w:separator/>
      </w:r>
    </w:p>
  </w:footnote>
  <w:footnote w:type="continuationSeparator" w:id="0">
    <w:p w14:paraId="6AE554B8" w14:textId="77777777" w:rsidR="000566C8" w:rsidRDefault="000566C8" w:rsidP="002C4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CE"/>
    <w:rsid w:val="000332D3"/>
    <w:rsid w:val="000566C8"/>
    <w:rsid w:val="000B4994"/>
    <w:rsid w:val="001001A2"/>
    <w:rsid w:val="00146B57"/>
    <w:rsid w:val="002C4D12"/>
    <w:rsid w:val="003B171D"/>
    <w:rsid w:val="006C0B77"/>
    <w:rsid w:val="007B6A18"/>
    <w:rsid w:val="008242FF"/>
    <w:rsid w:val="00870751"/>
    <w:rsid w:val="008968C9"/>
    <w:rsid w:val="00922C48"/>
    <w:rsid w:val="00B915B7"/>
    <w:rsid w:val="00DC22C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74F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CE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22C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2C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2C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2C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2C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2C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2C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2C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2C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2C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C22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C22C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C22C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C22C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C22C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C22C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C22C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C22C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C2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DC22C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C22C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DC22C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DC22CE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DC22C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DC22CE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DC2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DC22C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DC22CE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DC22C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DC22C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DC22CE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DC22C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DC22C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e"/>
    <w:uiPriority w:val="99"/>
    <w:rsid w:val="00DC22CE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3">
    <w:name w:val="Додаток №_горизонт (Ch_6 Міністерства)"/>
    <w:basedOn w:val="a"/>
    <w:uiPriority w:val="99"/>
    <w:rsid w:val="00DC22CE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noskaSNOSKI">
    <w:name w:val="Snoska*горизонт (SNOSKI)"/>
    <w:basedOn w:val="a"/>
    <w:uiPriority w:val="99"/>
    <w:rsid w:val="00DC22CE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Ch64">
    <w:name w:val="Основной текст копія (Ch_6 Міністерства)"/>
    <w:basedOn w:val="a"/>
    <w:uiPriority w:val="99"/>
    <w:rsid w:val="00DC22C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TableshapkaTABL">
    <w:name w:val="Table_shapka (TABL)"/>
    <w:basedOn w:val="a"/>
    <w:uiPriority w:val="99"/>
    <w:rsid w:val="00DC22C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f">
    <w:name w:val="header"/>
    <w:basedOn w:val="a"/>
    <w:link w:val="af0"/>
    <w:uiPriority w:val="99"/>
    <w:unhideWhenUsed/>
    <w:rsid w:val="002C4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2C4D12"/>
    <w:rPr>
      <w:rFonts w:eastAsiaTheme="minorEastAsia" w:cs="Times New Roman"/>
      <w:kern w:val="0"/>
      <w:lang w:val="uk-UA" w:eastAsia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2C4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2C4D12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2026-01-14T10:21:00Z</dcterms:created>
  <dcterms:modified xsi:type="dcterms:W3CDTF">2026-01-14T10:21:00Z</dcterms:modified>
</cp:coreProperties>
</file>