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122" w14:textId="77777777" w:rsidR="004D0699" w:rsidRPr="001B7FBF" w:rsidRDefault="004D0699" w:rsidP="004D0699">
      <w:pPr>
        <w:pStyle w:val="Ch61"/>
        <w:ind w:left="4479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 xml:space="preserve">Додаток </w:t>
      </w:r>
      <w:r w:rsidRPr="001B7FBF">
        <w:rPr>
          <w:w w:val="100"/>
          <w:sz w:val="24"/>
          <w:szCs w:val="24"/>
        </w:rPr>
        <w:br/>
      </w:r>
      <w:bookmarkStart w:id="0" w:name="_GoBack"/>
      <w:bookmarkEnd w:id="0"/>
      <w:r w:rsidRPr="001B7FBF">
        <w:rPr>
          <w:w w:val="100"/>
          <w:sz w:val="24"/>
          <w:szCs w:val="24"/>
        </w:rPr>
        <w:t xml:space="preserve">до Положення про Комісію </w:t>
      </w:r>
      <w:r w:rsidRPr="001B7FBF">
        <w:rPr>
          <w:w w:val="100"/>
          <w:sz w:val="24"/>
          <w:szCs w:val="24"/>
        </w:rPr>
        <w:br/>
        <w:t xml:space="preserve">з питань дотримання Законів України </w:t>
      </w:r>
      <w:r w:rsidRPr="001B7FBF">
        <w:rPr>
          <w:w w:val="100"/>
          <w:sz w:val="24"/>
          <w:szCs w:val="24"/>
        </w:rPr>
        <w:br/>
        <w:t xml:space="preserve">«Про засудження комуністичного </w:t>
      </w:r>
      <w:r w:rsidRPr="001B7FBF">
        <w:rPr>
          <w:w w:val="100"/>
          <w:sz w:val="24"/>
          <w:szCs w:val="24"/>
        </w:rPr>
        <w:br/>
        <w:t>та націонал-соціалістичного (нацистського)</w:t>
      </w:r>
      <w:r w:rsidRPr="001B7FBF">
        <w:rPr>
          <w:w w:val="100"/>
          <w:sz w:val="24"/>
          <w:szCs w:val="24"/>
        </w:rPr>
        <w:br/>
        <w:t xml:space="preserve">тоталітарних режимів в Україні </w:t>
      </w:r>
      <w:r w:rsidRPr="001B7FBF">
        <w:rPr>
          <w:w w:val="100"/>
          <w:sz w:val="24"/>
          <w:szCs w:val="24"/>
        </w:rPr>
        <w:br/>
        <w:t>та заборону пропаганди їхньої символіки»,</w:t>
      </w:r>
      <w:r w:rsidRPr="001B7FBF">
        <w:rPr>
          <w:w w:val="100"/>
          <w:sz w:val="24"/>
          <w:szCs w:val="24"/>
        </w:rPr>
        <w:br/>
        <w:t xml:space="preserve">«Про засудження та заборону </w:t>
      </w:r>
      <w:r w:rsidRPr="001B7FBF">
        <w:rPr>
          <w:w w:val="100"/>
          <w:sz w:val="24"/>
          <w:szCs w:val="24"/>
        </w:rPr>
        <w:br/>
        <w:t>російської імперської політики в Україні</w:t>
      </w:r>
      <w:r w:rsidRPr="001B7FBF">
        <w:rPr>
          <w:w w:val="100"/>
          <w:sz w:val="24"/>
          <w:szCs w:val="24"/>
        </w:rPr>
        <w:br/>
        <w:t xml:space="preserve">і деколонізації топонімії» </w:t>
      </w:r>
      <w:r w:rsidRPr="001B7FBF">
        <w:rPr>
          <w:w w:val="100"/>
          <w:sz w:val="24"/>
          <w:szCs w:val="24"/>
        </w:rPr>
        <w:br/>
        <w:t>(підпункт 4 пункту 2 розділу ІІ)</w:t>
      </w:r>
    </w:p>
    <w:p w14:paraId="715FA4CD" w14:textId="77777777" w:rsidR="004D0699" w:rsidRPr="001B7FBF" w:rsidRDefault="004D0699" w:rsidP="004D0699">
      <w:pPr>
        <w:pStyle w:val="Ch62"/>
        <w:spacing w:before="283"/>
        <w:ind w:left="4479"/>
        <w:rPr>
          <w:w w:val="100"/>
          <w:sz w:val="24"/>
          <w:szCs w:val="24"/>
        </w:rPr>
      </w:pPr>
      <w:r w:rsidRPr="001B7FBF">
        <w:rPr>
          <w:rStyle w:val="Bold"/>
          <w:bCs/>
          <w:w w:val="100"/>
          <w:sz w:val="24"/>
          <w:szCs w:val="24"/>
        </w:rPr>
        <w:t>ЗАТВЕРДЖУЮ</w:t>
      </w:r>
      <w:r w:rsidRPr="001B7FBF">
        <w:rPr>
          <w:w w:val="100"/>
          <w:sz w:val="24"/>
          <w:szCs w:val="24"/>
        </w:rPr>
        <w:br/>
        <w:t xml:space="preserve">Заступник Міністра юстиції </w:t>
      </w:r>
    </w:p>
    <w:p w14:paraId="7D424B9F" w14:textId="77777777" w:rsidR="004D0699" w:rsidRPr="001B7FBF" w:rsidRDefault="004D0699" w:rsidP="004D0699">
      <w:pPr>
        <w:pStyle w:val="Ch62"/>
        <w:ind w:left="4479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__________________ Власне ім’я ПРІЗВИЩЕ</w:t>
      </w:r>
    </w:p>
    <w:p w14:paraId="735C1C67" w14:textId="77777777" w:rsidR="004D0699" w:rsidRPr="001B7FBF" w:rsidRDefault="004D0699" w:rsidP="004D0699">
      <w:pPr>
        <w:pStyle w:val="Ch62"/>
        <w:ind w:left="4479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«___» ____________________ року</w:t>
      </w:r>
    </w:p>
    <w:p w14:paraId="2FBA8F2F" w14:textId="77777777" w:rsidR="004D0699" w:rsidRPr="001B7FBF" w:rsidRDefault="004D0699" w:rsidP="004D0699">
      <w:pPr>
        <w:pStyle w:val="Ch62"/>
        <w:spacing w:before="283"/>
        <w:jc w:val="center"/>
        <w:rPr>
          <w:rStyle w:val="Bold"/>
          <w:bCs/>
          <w:w w:val="100"/>
          <w:sz w:val="24"/>
          <w:szCs w:val="24"/>
        </w:rPr>
      </w:pPr>
      <w:r w:rsidRPr="001B7FBF">
        <w:rPr>
          <w:rStyle w:val="Bold"/>
          <w:bCs/>
          <w:w w:val="100"/>
          <w:sz w:val="24"/>
          <w:szCs w:val="24"/>
        </w:rPr>
        <w:t xml:space="preserve">Комісія з питань дотримання Законів України </w:t>
      </w:r>
      <w:r w:rsidRPr="001B7FBF">
        <w:rPr>
          <w:rStyle w:val="Bold"/>
          <w:bCs/>
          <w:w w:val="100"/>
          <w:sz w:val="24"/>
          <w:szCs w:val="24"/>
        </w:rPr>
        <w:br/>
        <w:t xml:space="preserve">«Про засудження комуністичного та націонал-соціалістичного (нацистського) </w:t>
      </w:r>
      <w:r w:rsidRPr="001B7FBF">
        <w:rPr>
          <w:rStyle w:val="Bold"/>
          <w:bCs/>
          <w:w w:val="100"/>
          <w:sz w:val="24"/>
          <w:szCs w:val="24"/>
        </w:rPr>
        <w:br/>
        <w:t xml:space="preserve">тоталітарних режимів в Україні та заборону пропаганди їхньої символіки», </w:t>
      </w:r>
      <w:r w:rsidRPr="001B7FBF">
        <w:rPr>
          <w:rStyle w:val="Bold"/>
          <w:bCs/>
          <w:w w:val="100"/>
          <w:sz w:val="24"/>
          <w:szCs w:val="24"/>
        </w:rPr>
        <w:br/>
        <w:t xml:space="preserve">«Про засудження та заборону російської імперської політики в Україні </w:t>
      </w:r>
      <w:r w:rsidRPr="001B7FBF">
        <w:rPr>
          <w:rStyle w:val="Bold"/>
          <w:bCs/>
          <w:w w:val="100"/>
          <w:sz w:val="24"/>
          <w:szCs w:val="24"/>
        </w:rPr>
        <w:br/>
        <w:t>і деколонізації топонімії»</w:t>
      </w:r>
    </w:p>
    <w:p w14:paraId="2313C9FB" w14:textId="29C34D99" w:rsidR="004D0699" w:rsidRPr="004D0699" w:rsidRDefault="004D0699" w:rsidP="004D0699">
      <w:pPr>
        <w:pStyle w:val="Ch60"/>
        <w:rPr>
          <w:w w:val="100"/>
          <w:sz w:val="28"/>
          <w:szCs w:val="28"/>
        </w:rPr>
      </w:pPr>
      <w:r w:rsidRPr="004D0699">
        <w:rPr>
          <w:w w:val="100"/>
          <w:sz w:val="28"/>
          <w:szCs w:val="28"/>
        </w:rPr>
        <w:t xml:space="preserve">ПРАВОВИЙ ВИСНОВОК </w:t>
      </w:r>
      <w:r w:rsidRPr="004D0699">
        <w:rPr>
          <w:w w:val="100"/>
          <w:sz w:val="28"/>
          <w:szCs w:val="28"/>
        </w:rPr>
        <w:br/>
        <w:t xml:space="preserve">про відповідність / невідповідність діяльності, найменування та/або символіки вимогам Законів України «Про засудження комуністичного </w:t>
      </w:r>
      <w:r w:rsidRPr="004D0699">
        <w:rPr>
          <w:w w:val="100"/>
          <w:sz w:val="28"/>
          <w:szCs w:val="28"/>
        </w:rPr>
        <w:br/>
        <w:t>та націонал-соціалістичного (нацистського) тоталітарних режимів в Україні та заборону пропаганди їхньої символіки», «Про засудження та заборону пропаганди російської імперської політики в Україні і деколонізацію топонімії»</w:t>
      </w:r>
    </w:p>
    <w:p w14:paraId="493855BC" w14:textId="77777777" w:rsidR="004D0699" w:rsidRPr="001B7FBF" w:rsidRDefault="004D0699" w:rsidP="004D0699">
      <w:pPr>
        <w:pStyle w:val="Ch62"/>
        <w:jc w:val="center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___________________________________________________________________</w:t>
      </w:r>
    </w:p>
    <w:p w14:paraId="113DE5F1" w14:textId="77777777" w:rsidR="004D0699" w:rsidRPr="004D0699" w:rsidRDefault="004D0699" w:rsidP="004D0699">
      <w:pPr>
        <w:pStyle w:val="StrokeCh6"/>
        <w:rPr>
          <w:w w:val="100"/>
          <w:sz w:val="20"/>
          <w:szCs w:val="20"/>
        </w:rPr>
      </w:pPr>
      <w:r w:rsidRPr="004D0699">
        <w:rPr>
          <w:w w:val="100"/>
          <w:sz w:val="20"/>
          <w:szCs w:val="20"/>
        </w:rPr>
        <w:t>(найменування об’єкта правової експертизи)</w:t>
      </w:r>
    </w:p>
    <w:p w14:paraId="0EAAFD76" w14:textId="1B312A10" w:rsidR="004D0699" w:rsidRPr="001B7FBF" w:rsidRDefault="004D0699" w:rsidP="004D0699">
      <w:pPr>
        <w:pStyle w:val="Ch6"/>
        <w:spacing w:before="340"/>
        <w:ind w:firstLine="0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 xml:space="preserve">«___» ____________ 20___ року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</w:t>
      </w:r>
      <w:r w:rsidRPr="001B7FBF">
        <w:rPr>
          <w:w w:val="100"/>
          <w:sz w:val="24"/>
          <w:szCs w:val="24"/>
        </w:rPr>
        <w:t>№ ____________</w:t>
      </w:r>
    </w:p>
    <w:p w14:paraId="50CA401A" w14:textId="77777777" w:rsidR="004D0699" w:rsidRPr="001B7FBF" w:rsidRDefault="004D0699" w:rsidP="004D0699">
      <w:pPr>
        <w:pStyle w:val="Ch62"/>
        <w:spacing w:before="227"/>
        <w:jc w:val="center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____________________________________________________________________</w:t>
      </w:r>
    </w:p>
    <w:p w14:paraId="7A0A1409" w14:textId="77777777" w:rsidR="004D0699" w:rsidRPr="004D0699" w:rsidRDefault="004D0699" w:rsidP="004D0699">
      <w:pPr>
        <w:pStyle w:val="StrokeCh6"/>
        <w:rPr>
          <w:w w:val="100"/>
          <w:sz w:val="20"/>
          <w:szCs w:val="20"/>
        </w:rPr>
      </w:pPr>
      <w:r w:rsidRPr="004D0699">
        <w:rPr>
          <w:w w:val="100"/>
          <w:sz w:val="20"/>
          <w:szCs w:val="20"/>
        </w:rPr>
        <w:t>(місце складення)</w:t>
      </w:r>
    </w:p>
    <w:p w14:paraId="6FAFA15E" w14:textId="4C3168A6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 xml:space="preserve">Присутні члени Комісії: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3FCE75FB" w14:textId="77777777" w:rsidR="004D0699" w:rsidRPr="004D0699" w:rsidRDefault="004D0699" w:rsidP="004D0699">
      <w:pPr>
        <w:pStyle w:val="StrokeCh6"/>
        <w:ind w:left="1880"/>
        <w:rPr>
          <w:w w:val="100"/>
          <w:sz w:val="20"/>
          <w:szCs w:val="20"/>
        </w:rPr>
      </w:pPr>
      <w:r w:rsidRPr="004D0699">
        <w:rPr>
          <w:w w:val="100"/>
          <w:sz w:val="20"/>
          <w:szCs w:val="20"/>
        </w:rPr>
        <w:t xml:space="preserve">(прізвища, імена, по батькові (за наявності), освіта, спеціальність, посади, </w:t>
      </w:r>
      <w:r w:rsidRPr="004D0699">
        <w:rPr>
          <w:w w:val="100"/>
          <w:sz w:val="20"/>
          <w:szCs w:val="20"/>
        </w:rPr>
        <w:br/>
        <w:t>наукові ступені та звання)</w:t>
      </w:r>
    </w:p>
    <w:p w14:paraId="6E90E823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Підставою для проведення правової експертизи є </w:t>
      </w:r>
    </w:p>
    <w:p w14:paraId="48266B45" w14:textId="34672D7E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04EE06EB" w14:textId="4B5CE59E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Відомості про 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</w:t>
      </w:r>
      <w:r w:rsidRPr="001B7FBF">
        <w:rPr>
          <w:w w:val="100"/>
          <w:sz w:val="24"/>
          <w:szCs w:val="24"/>
        </w:rPr>
        <w:t>:</w:t>
      </w:r>
    </w:p>
    <w:p w14:paraId="3A8C1879" w14:textId="77777777" w:rsidR="004D0699" w:rsidRPr="004D0699" w:rsidRDefault="004D0699" w:rsidP="004D0699">
      <w:pPr>
        <w:pStyle w:val="StrokeCh6"/>
        <w:ind w:left="1140"/>
        <w:rPr>
          <w:w w:val="100"/>
          <w:sz w:val="20"/>
          <w:szCs w:val="20"/>
        </w:rPr>
      </w:pPr>
      <w:r w:rsidRPr="004D0699">
        <w:rPr>
          <w:w w:val="100"/>
          <w:sz w:val="20"/>
          <w:szCs w:val="20"/>
        </w:rPr>
        <w:t>(найменування об’єкта правової експертизи)</w:t>
      </w:r>
    </w:p>
    <w:p w14:paraId="4A9BD5D9" w14:textId="77777777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5767D2DA" w14:textId="77777777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4510DA0C" w14:textId="77777777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092FB204" w14:textId="70068DDD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05CD035F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Предметом дослідження є:</w:t>
      </w:r>
    </w:p>
    <w:p w14:paraId="26868902" w14:textId="77777777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lastRenderedPageBreak/>
        <w:t>________________________________________________________________________________</w:t>
      </w:r>
    </w:p>
    <w:p w14:paraId="194ACD98" w14:textId="2B142042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65BDFFE8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Матеріали, які використовувались для дослідження:</w:t>
      </w:r>
    </w:p>
    <w:p w14:paraId="450F5041" w14:textId="6E0995A6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7786B9CF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Відомості про звернення до наукових установ та організацій, правоохоронних органів тощо з метою отримання інформації, необхідної для проведення правової експертизи, результати розгляду:</w:t>
      </w:r>
    </w:p>
    <w:p w14:paraId="06931F22" w14:textId="675C8652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551E023D" w14:textId="47EE3A09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 xml:space="preserve">Відомості про наявність повідомлення об’єкта правової експертизи про вжиті ним заходи, спрямовані на виконання вимог Законів України «Про засудження комуністичного та націонал-соціалістичного (нацистського) тоталітарних режимів в Україні та заборону пропаганди їхньої символіки», «Про засудження та заборону пропаганди російської імперської політики в Україні і деколонізацію топонімії»: </w:t>
      </w:r>
      <w:r>
        <w:rPr>
          <w:rFonts w:asciiTheme="minorHAnsi" w:hAnsiTheme="minorHAnsi"/>
          <w:w w:val="100"/>
          <w:sz w:val="24"/>
          <w:szCs w:val="24"/>
        </w:rPr>
        <w:t>_____________________________</w:t>
      </w:r>
      <w:r w:rsidRPr="001B7FBF">
        <w:rPr>
          <w:w w:val="100"/>
          <w:sz w:val="24"/>
          <w:szCs w:val="24"/>
        </w:rPr>
        <w:t>.</w:t>
      </w:r>
    </w:p>
    <w:p w14:paraId="7B48C269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Відомості про наявні об’єктивні причини неможливості виконання об’єктом правової експертизи вимог Законів України «Про засудження комуністичного та націонал-соціалістичного (нацистського) тоталітарних режимів в Україні та заборону пропаганди їхньої символіки», «Про засудження та заборону пропаганди російської імперської політики в Україні і деколонізацію топонімії»:</w:t>
      </w:r>
    </w:p>
    <w:p w14:paraId="315737B2" w14:textId="7C0B76B5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7A0083BF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За результатами правової експертизи Комісією встановлено, що</w:t>
      </w:r>
    </w:p>
    <w:p w14:paraId="52A78FE3" w14:textId="77777777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1055E0E2" w14:textId="415B75A9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Pr="001B7FBF">
        <w:rPr>
          <w:w w:val="100"/>
          <w:sz w:val="24"/>
          <w:szCs w:val="24"/>
        </w:rPr>
        <w:t>.</w:t>
      </w:r>
    </w:p>
    <w:p w14:paraId="49A0F134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Висновок: діяльність, найменування та/або символіка (вказати потрібне)</w:t>
      </w:r>
    </w:p>
    <w:p w14:paraId="5EE7E6DC" w14:textId="77777777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7351A8CF" w14:textId="77777777" w:rsidR="004D0699" w:rsidRPr="004D0699" w:rsidRDefault="004D0699" w:rsidP="004D0699">
      <w:pPr>
        <w:pStyle w:val="StrokeCh6"/>
        <w:rPr>
          <w:w w:val="100"/>
          <w:sz w:val="20"/>
          <w:szCs w:val="20"/>
        </w:rPr>
      </w:pPr>
      <w:r w:rsidRPr="004D0699">
        <w:rPr>
          <w:w w:val="100"/>
          <w:sz w:val="20"/>
          <w:szCs w:val="20"/>
        </w:rPr>
        <w:t>(найменування об’єкта правової експертизи)</w:t>
      </w:r>
    </w:p>
    <w:p w14:paraId="1EC5F0A2" w14:textId="77777777" w:rsidR="004D0699" w:rsidRPr="001B7FBF" w:rsidRDefault="004D0699" w:rsidP="004D0699">
      <w:pPr>
        <w:pStyle w:val="Ch62"/>
        <w:spacing w:before="57"/>
        <w:rPr>
          <w:w w:val="100"/>
          <w:sz w:val="24"/>
          <w:szCs w:val="24"/>
        </w:rPr>
      </w:pPr>
      <w:r w:rsidRPr="001B7FBF">
        <w:rPr>
          <w:w w:val="100"/>
          <w:sz w:val="24"/>
          <w:szCs w:val="24"/>
        </w:rPr>
        <w:t>відповідає/не відповідає (вказати потрібне) вимогам Законів України «Про засудження комуністичного та націонал-соціалістичного (нацистського) тоталітарних режимів в Україні та заборону пропаганди їхньої символіки», «Про засудження та заборону пропаганди російської імперської політики в Україні і деколонізацію топонімії».</w:t>
      </w:r>
    </w:p>
    <w:p w14:paraId="2AAD2BD4" w14:textId="5E092551" w:rsidR="004D0699" w:rsidRPr="004D0699" w:rsidRDefault="004D0699" w:rsidP="004D0699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5077279A" w14:textId="6CBDA29E" w:rsidR="004D0699" w:rsidRPr="004D0699" w:rsidRDefault="004D0699" w:rsidP="004D0699">
      <w:pPr>
        <w:pStyle w:val="StrokeCh6"/>
        <w:rPr>
          <w:w w:val="100"/>
          <w:sz w:val="20"/>
          <w:szCs w:val="20"/>
        </w:rPr>
      </w:pPr>
      <w:r w:rsidRPr="004D0699">
        <w:rPr>
          <w:w w:val="100"/>
          <w:sz w:val="20"/>
          <w:szCs w:val="20"/>
        </w:rPr>
        <w:t xml:space="preserve">(у разі виявлення невідповідності діяльності, найменування та/або символіки вимогам Законів України </w:t>
      </w:r>
      <w:r w:rsidRPr="004D0699">
        <w:rPr>
          <w:w w:val="100"/>
          <w:sz w:val="20"/>
          <w:szCs w:val="20"/>
        </w:rPr>
        <w:br/>
        <w:t xml:space="preserve">«Про засудження комуністичного та націонал-соціалістичного (нацистського) тоталітарних режимів в Україні </w:t>
      </w:r>
      <w:r w:rsidRPr="004D0699">
        <w:rPr>
          <w:w w:val="100"/>
          <w:sz w:val="20"/>
          <w:szCs w:val="20"/>
        </w:rPr>
        <w:br/>
        <w:t xml:space="preserve">та заборону пропаганди їхньої символіки», «Про засудження та заборону пропаганди російської </w:t>
      </w:r>
      <w:r w:rsidRPr="004D0699">
        <w:rPr>
          <w:w w:val="100"/>
          <w:sz w:val="20"/>
          <w:szCs w:val="20"/>
        </w:rPr>
        <w:br/>
        <w:t xml:space="preserve">імперської політики в Україні і деколонізацію топонімії» вказуються норми Законів України </w:t>
      </w:r>
      <w:r w:rsidRPr="004D0699">
        <w:rPr>
          <w:w w:val="100"/>
          <w:sz w:val="20"/>
          <w:szCs w:val="20"/>
        </w:rPr>
        <w:br/>
        <w:t xml:space="preserve">«Про засудження комуністичного та націонал-соціалістичного (нацистського) тоталітарних режимів в Україні </w:t>
      </w:r>
      <w:r w:rsidRPr="004D0699">
        <w:rPr>
          <w:w w:val="100"/>
          <w:sz w:val="20"/>
          <w:szCs w:val="20"/>
        </w:rPr>
        <w:br/>
        <w:t xml:space="preserve">та заборону пропаганди їхньої символіки», «Про засудження та заборону пропаганди російської імперської політики в Україні і деколонізацію топонімії», яким суперечить чи з якими не узгоджується діяльність, </w:t>
      </w:r>
      <w:r w:rsidRPr="004D0699">
        <w:rPr>
          <w:w w:val="100"/>
          <w:sz w:val="20"/>
          <w:szCs w:val="20"/>
        </w:rPr>
        <w:br/>
        <w:t>найменування та/або символіка об’єкта правової експертизи).</w:t>
      </w:r>
    </w:p>
    <w:tbl>
      <w:tblPr>
        <w:tblW w:w="97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3827"/>
        <w:gridCol w:w="2977"/>
      </w:tblGrid>
      <w:tr w:rsidR="004D0699" w:rsidRPr="004D0699" w14:paraId="4573D480" w14:textId="77777777" w:rsidTr="004D0699">
        <w:trPr>
          <w:trHeight w:val="60"/>
        </w:trPr>
        <w:tc>
          <w:tcPr>
            <w:tcW w:w="29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63712A5" w14:textId="77777777" w:rsidR="004D0699" w:rsidRPr="004D0699" w:rsidRDefault="004D0699" w:rsidP="00166F1A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4D0699">
              <w:rPr>
                <w:w w:val="100"/>
                <w:sz w:val="24"/>
                <w:szCs w:val="24"/>
              </w:rPr>
              <w:t>Голова Комісії</w:t>
            </w:r>
          </w:p>
        </w:tc>
        <w:tc>
          <w:tcPr>
            <w:tcW w:w="3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9D2F34D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7CCC7CA7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  <w:tc>
          <w:tcPr>
            <w:tcW w:w="29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BD70EE6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</w:t>
            </w:r>
          </w:p>
          <w:p w14:paraId="14636DB1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(підпис)</w:t>
            </w:r>
          </w:p>
        </w:tc>
      </w:tr>
      <w:tr w:rsidR="004D0699" w:rsidRPr="004D0699" w14:paraId="21EAFB20" w14:textId="77777777" w:rsidTr="004D0699">
        <w:trPr>
          <w:trHeight w:val="60"/>
        </w:trPr>
        <w:tc>
          <w:tcPr>
            <w:tcW w:w="29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AC0AFE" w14:textId="77777777" w:rsidR="004D0699" w:rsidRPr="004D0699" w:rsidRDefault="004D0699" w:rsidP="00166F1A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4D0699">
              <w:rPr>
                <w:w w:val="100"/>
                <w:sz w:val="24"/>
                <w:szCs w:val="24"/>
              </w:rPr>
              <w:t>Заступник голови Комісії</w:t>
            </w:r>
          </w:p>
        </w:tc>
        <w:tc>
          <w:tcPr>
            <w:tcW w:w="3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E2E799A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07FC0627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  <w:tc>
          <w:tcPr>
            <w:tcW w:w="29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A84CDB9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</w:t>
            </w:r>
          </w:p>
          <w:p w14:paraId="03D51DF5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(підпис)</w:t>
            </w:r>
          </w:p>
        </w:tc>
      </w:tr>
      <w:tr w:rsidR="004D0699" w:rsidRPr="004D0699" w14:paraId="4B5122CB" w14:textId="77777777" w:rsidTr="004D0699">
        <w:trPr>
          <w:trHeight w:val="60"/>
        </w:trPr>
        <w:tc>
          <w:tcPr>
            <w:tcW w:w="29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EB0BA2A" w14:textId="77777777" w:rsidR="004D0699" w:rsidRPr="004D0699" w:rsidRDefault="004D0699" w:rsidP="00166F1A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4D0699">
              <w:rPr>
                <w:w w:val="100"/>
                <w:sz w:val="24"/>
                <w:szCs w:val="24"/>
              </w:rPr>
              <w:t>Члени Комісії:</w:t>
            </w:r>
          </w:p>
        </w:tc>
        <w:tc>
          <w:tcPr>
            <w:tcW w:w="3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CE2B84B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50C509AF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  <w:tc>
          <w:tcPr>
            <w:tcW w:w="29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1162E8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</w:t>
            </w:r>
          </w:p>
          <w:p w14:paraId="600C1A13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(підпис)</w:t>
            </w:r>
          </w:p>
        </w:tc>
      </w:tr>
      <w:tr w:rsidR="004D0699" w:rsidRPr="004D0699" w14:paraId="31A57738" w14:textId="77777777" w:rsidTr="004D0699">
        <w:trPr>
          <w:trHeight w:val="60"/>
        </w:trPr>
        <w:tc>
          <w:tcPr>
            <w:tcW w:w="29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2B0A210" w14:textId="77777777" w:rsidR="004D0699" w:rsidRPr="004D0699" w:rsidRDefault="004D0699" w:rsidP="00166F1A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D45EAE5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0E513E0B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  <w:tc>
          <w:tcPr>
            <w:tcW w:w="29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DC5F739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</w:t>
            </w:r>
          </w:p>
          <w:p w14:paraId="0EAA2DA3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(підпис)</w:t>
            </w:r>
          </w:p>
        </w:tc>
      </w:tr>
      <w:tr w:rsidR="004D0699" w:rsidRPr="004D0699" w14:paraId="5F23F56F" w14:textId="77777777" w:rsidTr="004D0699">
        <w:trPr>
          <w:trHeight w:val="60"/>
        </w:trPr>
        <w:tc>
          <w:tcPr>
            <w:tcW w:w="29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3DB713E" w14:textId="77777777" w:rsidR="004D0699" w:rsidRPr="004D0699" w:rsidRDefault="004D0699" w:rsidP="00166F1A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4D0699">
              <w:rPr>
                <w:w w:val="100"/>
                <w:sz w:val="24"/>
                <w:szCs w:val="24"/>
              </w:rPr>
              <w:t>Секретар Комісії</w:t>
            </w:r>
          </w:p>
        </w:tc>
        <w:tc>
          <w:tcPr>
            <w:tcW w:w="3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4941F75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41878D5E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  <w:tc>
          <w:tcPr>
            <w:tcW w:w="29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8471C07" w14:textId="77777777" w:rsidR="004D0699" w:rsidRPr="004D0699" w:rsidRDefault="004D0699" w:rsidP="00166F1A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____________________________</w:t>
            </w:r>
          </w:p>
          <w:p w14:paraId="2B0AF9F5" w14:textId="77777777" w:rsidR="004D0699" w:rsidRPr="004D0699" w:rsidRDefault="004D0699" w:rsidP="00166F1A">
            <w:pPr>
              <w:pStyle w:val="StrokeCh6"/>
              <w:rPr>
                <w:w w:val="100"/>
                <w:sz w:val="20"/>
                <w:szCs w:val="20"/>
              </w:rPr>
            </w:pPr>
            <w:r w:rsidRPr="004D0699">
              <w:rPr>
                <w:w w:val="100"/>
                <w:sz w:val="20"/>
                <w:szCs w:val="20"/>
              </w:rPr>
              <w:t>(підпис)</w:t>
            </w:r>
          </w:p>
        </w:tc>
      </w:tr>
    </w:tbl>
    <w:p w14:paraId="018B7D78" w14:textId="77777777" w:rsidR="004D0699" w:rsidRPr="004D0699" w:rsidRDefault="004D0699" w:rsidP="004D0699">
      <w:pPr>
        <w:rPr>
          <w:sz w:val="20"/>
          <w:szCs w:val="20"/>
        </w:rPr>
      </w:pPr>
    </w:p>
    <w:p w14:paraId="00DEAFA5" w14:textId="77777777" w:rsidR="00F12C76" w:rsidRDefault="00F12C76" w:rsidP="006C0B77">
      <w:pPr>
        <w:spacing w:after="0"/>
        <w:ind w:firstLine="709"/>
        <w:jc w:val="both"/>
      </w:pPr>
    </w:p>
    <w:sectPr w:rsidR="00F12C76" w:rsidSect="00D24A6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6FED6" w14:textId="77777777" w:rsidR="00E37A55" w:rsidRDefault="00E37A55" w:rsidP="00240918">
      <w:pPr>
        <w:spacing w:after="0" w:line="240" w:lineRule="auto"/>
      </w:pPr>
      <w:r>
        <w:separator/>
      </w:r>
    </w:p>
  </w:endnote>
  <w:endnote w:type="continuationSeparator" w:id="0">
    <w:p w14:paraId="4F6C0B93" w14:textId="77777777" w:rsidR="00E37A55" w:rsidRDefault="00E37A55" w:rsidP="0024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D337C" w14:textId="77777777" w:rsidR="00E37A55" w:rsidRDefault="00E37A55" w:rsidP="00240918">
      <w:pPr>
        <w:spacing w:after="0" w:line="240" w:lineRule="auto"/>
      </w:pPr>
      <w:r>
        <w:separator/>
      </w:r>
    </w:p>
  </w:footnote>
  <w:footnote w:type="continuationSeparator" w:id="0">
    <w:p w14:paraId="4F71B61B" w14:textId="77777777" w:rsidR="00E37A55" w:rsidRDefault="00E37A55" w:rsidP="00240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9"/>
    <w:rsid w:val="000B4994"/>
    <w:rsid w:val="00124D69"/>
    <w:rsid w:val="00240918"/>
    <w:rsid w:val="004D0699"/>
    <w:rsid w:val="006C0B77"/>
    <w:rsid w:val="008242FF"/>
    <w:rsid w:val="00870751"/>
    <w:rsid w:val="00922C48"/>
    <w:rsid w:val="00B915B7"/>
    <w:rsid w:val="00D24A6D"/>
    <w:rsid w:val="00E37A55"/>
    <w:rsid w:val="00E46F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F88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99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069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9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9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9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9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9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9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9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69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D06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D069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D069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D069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D069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D069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D069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D069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D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4D06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D069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4D069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D069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4D069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4D0699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4D0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4D069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4D0699"/>
    <w:rPr>
      <w:b/>
      <w:bCs/>
      <w:smallCaps/>
      <w:color w:val="2F5496" w:themeColor="accent1" w:themeShade="BF"/>
      <w:spacing w:val="5"/>
    </w:rPr>
  </w:style>
  <w:style w:type="paragraph" w:customStyle="1" w:styleId="ae">
    <w:name w:val="[Без стиля]"/>
    <w:rsid w:val="004D06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4D069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4D069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4D069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e"/>
    <w:uiPriority w:val="99"/>
    <w:rsid w:val="004D06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4D0699"/>
    <w:pPr>
      <w:tabs>
        <w:tab w:val="right" w:leader="underscore" w:pos="7710"/>
        <w:tab w:val="right" w:leader="underscore" w:pos="11514"/>
      </w:tabs>
      <w:ind w:firstLine="0"/>
    </w:pPr>
  </w:style>
  <w:style w:type="character" w:customStyle="1" w:styleId="Bold">
    <w:name w:val="Bold"/>
    <w:uiPriority w:val="99"/>
    <w:rsid w:val="004D0699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24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40918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24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40918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2026-02-25T12:25:00Z</dcterms:created>
  <dcterms:modified xsi:type="dcterms:W3CDTF">2026-02-25T12:25:00Z</dcterms:modified>
</cp:coreProperties>
</file>