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6E53" w14:textId="77777777" w:rsidR="00B3425D" w:rsidRPr="00AF303F" w:rsidRDefault="00B3425D" w:rsidP="00B3425D">
      <w:pPr>
        <w:pStyle w:val="Ch63"/>
        <w:ind w:left="4762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Додаток 3</w:t>
      </w:r>
      <w:r w:rsidRPr="00AF303F">
        <w:rPr>
          <w:rFonts w:ascii="Pragmatica-Book" w:hAnsi="Pragmatica-Book"/>
          <w:w w:val="100"/>
          <w:sz w:val="24"/>
          <w:szCs w:val="24"/>
        </w:rPr>
        <w:br/>
        <w:t xml:space="preserve">до Інструкції з організації проведення </w:t>
      </w:r>
      <w:r w:rsidRPr="00AF303F">
        <w:rPr>
          <w:rFonts w:ascii="Pragmatica-Book" w:hAnsi="Pragmatica-Book"/>
          <w:w w:val="100"/>
          <w:sz w:val="24"/>
          <w:szCs w:val="24"/>
        </w:rPr>
        <w:br/>
        <w:t xml:space="preserve">та оформлення експертних проваджень </w:t>
      </w:r>
      <w:r w:rsidRPr="00AF303F">
        <w:rPr>
          <w:rFonts w:ascii="Pragmatica-Book" w:hAnsi="Pragmatica-Book"/>
          <w:w w:val="100"/>
          <w:sz w:val="24"/>
          <w:szCs w:val="24"/>
        </w:rPr>
        <w:br/>
        <w:t xml:space="preserve">в установах Експертної служби </w:t>
      </w:r>
      <w:r w:rsidRPr="00AF303F">
        <w:rPr>
          <w:rFonts w:ascii="Pragmatica-Book" w:hAnsi="Pragmatica-Book"/>
          <w:w w:val="100"/>
          <w:sz w:val="24"/>
          <w:szCs w:val="24"/>
        </w:rPr>
        <w:br/>
        <w:t>Міністерства внутрішніх справ України</w:t>
      </w:r>
      <w:r w:rsidRPr="00AF303F">
        <w:rPr>
          <w:rFonts w:ascii="Pragmatica-Book" w:hAnsi="Pragmatica-Book"/>
          <w:w w:val="100"/>
          <w:sz w:val="24"/>
          <w:szCs w:val="24"/>
        </w:rPr>
        <w:br/>
        <w:t>(пункт 7 розділу І)</w:t>
      </w:r>
    </w:p>
    <w:p w14:paraId="71BD3BF1" w14:textId="77777777" w:rsidR="00B3425D" w:rsidRPr="00AF303F" w:rsidRDefault="00B3425D" w:rsidP="00B3425D">
      <w:pPr>
        <w:pStyle w:val="Ch61"/>
        <w:spacing w:before="283"/>
        <w:jc w:val="right"/>
        <w:rPr>
          <w:rFonts w:ascii="Pragmatica-Book" w:hAnsi="Pragmatica-Book"/>
          <w:i/>
          <w:iCs/>
          <w:w w:val="100"/>
          <w:sz w:val="24"/>
          <w:szCs w:val="24"/>
        </w:rPr>
      </w:pPr>
      <w:r w:rsidRPr="00AF303F">
        <w:rPr>
          <w:rFonts w:ascii="Pragmatica-Book" w:hAnsi="Pragmatica-Book"/>
          <w:i/>
          <w:iCs/>
          <w:w w:val="100"/>
          <w:sz w:val="24"/>
          <w:szCs w:val="24"/>
        </w:rPr>
        <w:t xml:space="preserve">Зразок </w:t>
      </w:r>
    </w:p>
    <w:p w14:paraId="03B18BEF" w14:textId="77777777" w:rsidR="00B3425D" w:rsidRPr="00AF303F" w:rsidRDefault="00B3425D" w:rsidP="00B3425D">
      <w:pPr>
        <w:pStyle w:val="Ch6"/>
        <w:spacing w:before="567"/>
        <w:rPr>
          <w:rFonts w:ascii="Pragmatica-Book" w:hAnsi="Pragmatica-Book"/>
          <w:w w:val="100"/>
        </w:rPr>
      </w:pPr>
      <w:r w:rsidRPr="00AF303F">
        <w:rPr>
          <w:rFonts w:ascii="Pragmatica-Book" w:hAnsi="Pragmatica-Book"/>
          <w:w w:val="100"/>
        </w:rPr>
        <w:t>МІНІСТЕРСТВО ВНУТРІШНІХ СПРАВ УКРАЇНИ</w:t>
      </w:r>
    </w:p>
    <w:p w14:paraId="4D51FB35" w14:textId="77777777" w:rsidR="00B3425D" w:rsidRPr="00AF303F" w:rsidRDefault="00B3425D" w:rsidP="00B3425D">
      <w:pPr>
        <w:pStyle w:val="Ch6"/>
        <w:rPr>
          <w:rFonts w:ascii="Pragmatica-Book" w:hAnsi="Pragmatica-Book"/>
          <w:w w:val="100"/>
        </w:rPr>
      </w:pPr>
      <w:r w:rsidRPr="00AF303F">
        <w:rPr>
          <w:rFonts w:ascii="Pragmatica-Book" w:hAnsi="Pragmatica-Book"/>
          <w:w w:val="100"/>
        </w:rPr>
        <w:t>ДерЖавний Науково-дослідний</w:t>
      </w:r>
      <w:r w:rsidRPr="00AF303F">
        <w:rPr>
          <w:rFonts w:ascii="Pragmatica-Book" w:hAnsi="Pragmatica-Book"/>
          <w:w w:val="100"/>
        </w:rPr>
        <w:br/>
        <w:t>експертно-криміналістичний центр</w:t>
      </w:r>
    </w:p>
    <w:p w14:paraId="5D1F009C" w14:textId="77777777" w:rsidR="00B3425D" w:rsidRPr="00AF303F" w:rsidRDefault="00B3425D" w:rsidP="00B3425D">
      <w:pPr>
        <w:pStyle w:val="StrokeCh6"/>
        <w:spacing w:before="57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 xml:space="preserve">вул. Богомольця, 10, м. Київ, 00024, </w:t>
      </w:r>
      <w:proofErr w:type="spellStart"/>
      <w:r w:rsidRPr="00AF303F">
        <w:rPr>
          <w:rFonts w:ascii="Pragmatica-Book" w:hAnsi="Pragmatica-Book"/>
          <w:w w:val="100"/>
          <w:sz w:val="24"/>
          <w:szCs w:val="24"/>
        </w:rPr>
        <w:t>тел</w:t>
      </w:r>
      <w:proofErr w:type="spellEnd"/>
      <w:r w:rsidRPr="00AF303F">
        <w:rPr>
          <w:rFonts w:ascii="Pragmatica-Book" w:hAnsi="Pragmatica-Book"/>
          <w:w w:val="100"/>
          <w:sz w:val="24"/>
          <w:szCs w:val="24"/>
        </w:rPr>
        <w:t>. / факс (044) 405-74-69,</w:t>
      </w:r>
    </w:p>
    <w:p w14:paraId="09675125" w14:textId="77777777" w:rsidR="00B3425D" w:rsidRPr="00AF303F" w:rsidRDefault="00B3425D" w:rsidP="00B3425D">
      <w:pPr>
        <w:pStyle w:val="StrokeCh6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e-</w:t>
      </w:r>
      <w:proofErr w:type="spellStart"/>
      <w:r w:rsidRPr="00AF303F">
        <w:rPr>
          <w:rFonts w:ascii="Pragmatica-Book" w:hAnsi="Pragmatica-Book"/>
          <w:w w:val="100"/>
          <w:sz w:val="24"/>
          <w:szCs w:val="24"/>
        </w:rPr>
        <w:t>mail</w:t>
      </w:r>
      <w:proofErr w:type="spellEnd"/>
      <w:r w:rsidRPr="00AF303F">
        <w:rPr>
          <w:rFonts w:ascii="Pragmatica-Book" w:hAnsi="Pragmatica-Book"/>
          <w:w w:val="100"/>
          <w:sz w:val="24"/>
          <w:szCs w:val="24"/>
        </w:rPr>
        <w:t>: dndekc@mvs.gov.ua, сайт: dndekc.mvs.gov.ua, код згідно з ЄДРПОУ 25574630</w:t>
      </w:r>
    </w:p>
    <w:p w14:paraId="5BA09E34" w14:textId="77777777" w:rsidR="00B3425D" w:rsidRPr="00AF303F" w:rsidRDefault="00B3425D" w:rsidP="00B3425D">
      <w:pPr>
        <w:pStyle w:val="StrokeCh6"/>
        <w:pBdr>
          <w:bottom w:val="single" w:sz="16" w:space="0" w:color="auto"/>
        </w:pBdr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ab/>
      </w:r>
    </w:p>
    <w:p w14:paraId="3BE21FB6" w14:textId="77777777" w:rsidR="00B3425D" w:rsidRPr="00E715F4" w:rsidRDefault="00B3425D" w:rsidP="00B3425D">
      <w:pPr>
        <w:pStyle w:val="Ch62"/>
        <w:spacing w:before="454"/>
        <w:rPr>
          <w:rFonts w:ascii="Pragmatica-Book" w:hAnsi="Pragmatica-Book"/>
          <w:w w:val="100"/>
          <w:sz w:val="28"/>
          <w:szCs w:val="28"/>
        </w:rPr>
      </w:pPr>
      <w:r w:rsidRPr="00E715F4">
        <w:rPr>
          <w:rFonts w:ascii="Pragmatica-Book" w:hAnsi="Pragmatica-Book"/>
          <w:w w:val="100"/>
          <w:sz w:val="28"/>
          <w:szCs w:val="28"/>
        </w:rPr>
        <w:t>Висновок експерта</w:t>
      </w:r>
    </w:p>
    <w:p w14:paraId="6CE75564" w14:textId="18C508E4" w:rsidR="00B3425D" w:rsidRPr="00AF303F" w:rsidRDefault="00B3425D" w:rsidP="00E715F4">
      <w:pPr>
        <w:pStyle w:val="Ch60"/>
        <w:tabs>
          <w:tab w:val="clear" w:pos="6350"/>
          <w:tab w:val="right" w:pos="7710"/>
        </w:tabs>
        <w:spacing w:before="283" w:after="170"/>
        <w:jc w:val="left"/>
        <w:rPr>
          <w:rFonts w:ascii="Pragmatica-Book" w:hAnsi="Pragmatica-Book"/>
          <w:w w:val="100"/>
          <w:sz w:val="24"/>
          <w:szCs w:val="24"/>
          <w:u w:val="thick"/>
        </w:rPr>
      </w:pPr>
      <w:r w:rsidRPr="00AF303F">
        <w:rPr>
          <w:rFonts w:ascii="Pragmatica-Book" w:hAnsi="Pragmatica-Book"/>
          <w:w w:val="100"/>
          <w:sz w:val="24"/>
          <w:szCs w:val="24"/>
          <w:u w:val="thick"/>
        </w:rPr>
        <w:t>03 лютого 2025 року</w:t>
      </w:r>
      <w:r w:rsidR="00E715F4"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</w:t>
      </w:r>
      <w:r w:rsidRPr="00AF303F">
        <w:rPr>
          <w:rFonts w:ascii="Pragmatica-Book" w:hAnsi="Pragmatica-Book"/>
          <w:w w:val="100"/>
          <w:sz w:val="24"/>
          <w:szCs w:val="24"/>
        </w:rPr>
        <w:t>Київ</w:t>
      </w:r>
      <w:r w:rsidR="00E715F4">
        <w:rPr>
          <w:rFonts w:asciiTheme="minorHAnsi" w:hAnsiTheme="minorHAnsi"/>
          <w:w w:val="100"/>
          <w:sz w:val="24"/>
          <w:szCs w:val="24"/>
        </w:rPr>
        <w:t xml:space="preserve">                                                      </w:t>
      </w:r>
      <w:r w:rsidRPr="00AF303F">
        <w:rPr>
          <w:rFonts w:ascii="Pragmatica-Book" w:hAnsi="Pragmatica-Book"/>
          <w:w w:val="100"/>
          <w:sz w:val="24"/>
          <w:szCs w:val="24"/>
          <w:u w:val="thick"/>
        </w:rPr>
        <w:t>№ ЕД-19-24/73-БД</w:t>
      </w:r>
    </w:p>
    <w:p w14:paraId="01C3DA16" w14:textId="77777777" w:rsidR="00B3425D" w:rsidRPr="00AF303F" w:rsidRDefault="00B3425D" w:rsidP="00B3425D">
      <w:pPr>
        <w:pStyle w:val="Ch61"/>
        <w:spacing w:before="397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До Державного науково-дослідного експертно-криміналістичного центру Міністерства внутрішніх справ України 03 січня 2025 року із супровідним листом від 24 грудня 2024 року № __-__ надійшла реєстраційна картка відбору, сформована уповноваженою особою Державної установи «Сумська виправна колонія (№ ___)» під абетково-цифровим кодом 08565115_24_000000_000_W засудженої особи з метою проведення державної реєстрації геномної інформації людини.</w:t>
      </w:r>
    </w:p>
    <w:p w14:paraId="5192421A" w14:textId="77777777" w:rsidR="00B3425D" w:rsidRPr="00AF303F" w:rsidRDefault="00B3425D" w:rsidP="00B3425D">
      <w:pPr>
        <w:pStyle w:val="Ch61"/>
        <w:spacing w:before="113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Проведення експертного дослідження доручено головному судовому експерту відділу ДНК-про­філювання Лабораторії державної реєстрації геномної інформації людини ДНДЕКЦ МВС Сіренко Людмилі Іванівні, яка має вищу біологічну освіту, кваліфікацію судового експерта з правом проведення судової біологічної експертизи за експертною спеціальністю 9.5 «Молекулярно-генетичні дослідження» (свідоцтво про присвоєння № _____, видане ЕКК МВС 12 березня 2016 року, підтверджене рішенням ЕКК МВС від 14 вересня 2023 року № ____), стаж експертної роботи з 1998 року.</w:t>
      </w:r>
    </w:p>
    <w:p w14:paraId="72FEBD8E" w14:textId="77777777" w:rsidR="00B3425D" w:rsidRPr="00AF303F" w:rsidRDefault="00B3425D" w:rsidP="00B3425D">
      <w:pPr>
        <w:pStyle w:val="Ch61"/>
        <w:spacing w:before="170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На дослідження надано:</w:t>
      </w:r>
    </w:p>
    <w:p w14:paraId="31BAE6D3" w14:textId="77777777" w:rsidR="00B3425D" w:rsidRPr="00AF303F" w:rsidRDefault="00B3425D" w:rsidP="00B3425D">
      <w:pPr>
        <w:pStyle w:val="Ch61"/>
        <w:spacing w:before="57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1. Зразок букального епітелію засудженої особи 08565115_24_000000_000_W.</w:t>
      </w:r>
    </w:p>
    <w:p w14:paraId="6A35F867" w14:textId="77777777" w:rsidR="00B3425D" w:rsidRPr="00AF303F" w:rsidRDefault="00B3425D" w:rsidP="00B3425D">
      <w:pPr>
        <w:pStyle w:val="Ch61"/>
        <w:spacing w:before="113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Мета проведення дослідження:</w:t>
      </w:r>
    </w:p>
    <w:p w14:paraId="338779C2" w14:textId="77777777" w:rsidR="00B3425D" w:rsidRPr="00AF303F" w:rsidRDefault="00B3425D" w:rsidP="00B3425D">
      <w:pPr>
        <w:pStyle w:val="Ch61"/>
        <w:spacing w:before="57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Установити геномну інформацію зразка букального епітелію засудженої особи під абетково-циф­ровим кодом 08565115_24_000000_000_W.</w:t>
      </w:r>
    </w:p>
    <w:p w14:paraId="6F56E85B" w14:textId="79DAEE75" w:rsidR="00B3425D" w:rsidRPr="00AF303F" w:rsidRDefault="00B3425D" w:rsidP="00E715F4">
      <w:pPr>
        <w:pStyle w:val="Ch60"/>
        <w:tabs>
          <w:tab w:val="clear" w:pos="6350"/>
          <w:tab w:val="center" w:pos="3855"/>
          <w:tab w:val="right" w:pos="7710"/>
        </w:tabs>
        <w:spacing w:before="850"/>
        <w:jc w:val="left"/>
        <w:rPr>
          <w:rStyle w:val="Bold"/>
          <w:rFonts w:ascii="Pragmatica-Book" w:hAnsi="Pragmatica-Book"/>
          <w:bCs/>
          <w:w w:val="100"/>
          <w:sz w:val="24"/>
          <w:szCs w:val="24"/>
        </w:rPr>
      </w:pPr>
      <w:r w:rsidRPr="00AF303F">
        <w:rPr>
          <w:rStyle w:val="Bold"/>
          <w:rFonts w:ascii="Pragmatica-Book" w:hAnsi="Pragmatica-Book"/>
          <w:bCs/>
          <w:w w:val="100"/>
          <w:sz w:val="24"/>
          <w:szCs w:val="24"/>
        </w:rPr>
        <w:t xml:space="preserve">Судовий експерт </w:t>
      </w:r>
      <w:r w:rsidR="00E715F4">
        <w:rPr>
          <w:rFonts w:asciiTheme="minorHAnsi" w:hAnsiTheme="minorHAnsi"/>
          <w:w w:val="100"/>
          <w:sz w:val="24"/>
          <w:szCs w:val="24"/>
        </w:rPr>
        <w:t xml:space="preserve">                               </w:t>
      </w:r>
      <w:r w:rsidRPr="00AF303F">
        <w:rPr>
          <w:rFonts w:ascii="Pragmatica-Book" w:hAnsi="Pragmatica-Book"/>
          <w:w w:val="100"/>
          <w:sz w:val="24"/>
          <w:szCs w:val="24"/>
        </w:rPr>
        <w:t xml:space="preserve">_________________________ </w:t>
      </w:r>
      <w:r w:rsidR="00E715F4">
        <w:rPr>
          <w:rFonts w:asciiTheme="minorHAnsi" w:hAnsiTheme="minorHAnsi"/>
          <w:w w:val="100"/>
          <w:sz w:val="24"/>
          <w:szCs w:val="24"/>
        </w:rPr>
        <w:t xml:space="preserve">                            </w:t>
      </w:r>
      <w:r w:rsidRPr="00AF303F">
        <w:rPr>
          <w:rStyle w:val="Bold"/>
          <w:rFonts w:ascii="Pragmatica-Book" w:hAnsi="Pragmatica-Book"/>
          <w:bCs/>
          <w:w w:val="100"/>
          <w:sz w:val="24"/>
          <w:szCs w:val="24"/>
        </w:rPr>
        <w:t>Людмила Сіренко</w:t>
      </w:r>
    </w:p>
    <w:p w14:paraId="741CE5F0" w14:textId="77777777" w:rsidR="00B3425D" w:rsidRPr="00AF303F" w:rsidRDefault="00B3425D" w:rsidP="00B3425D">
      <w:pPr>
        <w:pStyle w:val="Ch61"/>
        <w:pageBreakBefore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lastRenderedPageBreak/>
        <w:t>Продовження додатка 3</w:t>
      </w:r>
    </w:p>
    <w:p w14:paraId="13AE2432" w14:textId="77777777" w:rsidR="00B3425D" w:rsidRPr="00AF303F" w:rsidRDefault="00B3425D" w:rsidP="00B3425D">
      <w:pPr>
        <w:pStyle w:val="Ch61"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Висновок експерта</w:t>
      </w:r>
    </w:p>
    <w:p w14:paraId="1AAF5D52" w14:textId="77777777" w:rsidR="00B3425D" w:rsidRPr="00AF303F" w:rsidRDefault="00B3425D" w:rsidP="00B3425D">
      <w:pPr>
        <w:pStyle w:val="Ch61"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від 03.02.2025 № ЕД-19-24/73-БД</w:t>
      </w:r>
    </w:p>
    <w:p w14:paraId="549BCD62" w14:textId="77777777" w:rsidR="00B3425D" w:rsidRPr="00AF303F" w:rsidRDefault="00B3425D" w:rsidP="00B3425D">
      <w:pPr>
        <w:pStyle w:val="Ch61"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Сторінка 2 з ___</w:t>
      </w:r>
    </w:p>
    <w:p w14:paraId="78230416" w14:textId="77777777" w:rsidR="00B3425D" w:rsidRPr="00AF303F" w:rsidRDefault="00B3425D" w:rsidP="00B3425D">
      <w:pPr>
        <w:pStyle w:val="Ch61"/>
        <w:spacing w:before="227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Під час проведення експертного дослідження використовувалися такі методичні та інформаційні джерела:</w:t>
      </w:r>
    </w:p>
    <w:p w14:paraId="7260B7E0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Mетодика проведення молекулярно-генетичних досліджень / [Аббасов Р. Г., Повх А. С., Романчук С. М.]. — К. : ДНДЕКЦ МВС України, 2018. — 75 с. : 9 іл.</w:t>
      </w:r>
    </w:p>
    <w:p w14:paraId="037AFE32" w14:textId="77777777" w:rsidR="00B3425D" w:rsidRPr="00AF303F" w:rsidRDefault="00B3425D" w:rsidP="00B3425D">
      <w:pPr>
        <w:pStyle w:val="Ch65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Дослідження</w:t>
      </w:r>
    </w:p>
    <w:p w14:paraId="20767458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 xml:space="preserve">Об’єкт надійшов на дослідження в паперовому конверті, на якому є напис </w:t>
      </w:r>
    </w:p>
    <w:p w14:paraId="7B5A25F0" w14:textId="77777777" w:rsidR="00B3425D" w:rsidRPr="00AF303F" w:rsidRDefault="00B3425D" w:rsidP="00B3425D">
      <w:pPr>
        <w:pStyle w:val="Ch64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«08563719_24_00000_000_W». Клапани конверта заклеєно та опечатано.</w:t>
      </w:r>
    </w:p>
    <w:p w14:paraId="4C6E5D73" w14:textId="77777777" w:rsidR="00B3425D" w:rsidRPr="00AF303F" w:rsidRDefault="00B3425D" w:rsidP="00B3425D">
      <w:pPr>
        <w:pStyle w:val="Ch61"/>
        <w:spacing w:before="113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Порушень цілісності пакування не виявлено.</w:t>
      </w:r>
    </w:p>
    <w:p w14:paraId="4103E8F5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При відкритті пакування встановлено, що в ній знаходиться FTA-карта № HJ90-032339 (зображення __.__ ілюстративної таблиці, додаток  ___).</w:t>
      </w:r>
    </w:p>
    <w:p w14:paraId="4E0CD339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Абетково-цифровий код, зазначений на конверті, відповідає абетково-цифровому коду, зазначеному в реєстраційній картці відбору.</w:t>
      </w:r>
    </w:p>
    <w:p w14:paraId="5D1011D7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З FTA-карти із зразком біологічного матеріалу засудженої особи 08563719_24_00000_000_W зроблено вирізку та поміщено до пробірки — об’єкт № 1.</w:t>
      </w:r>
    </w:p>
    <w:p w14:paraId="4C8940AB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Об’єкт готовий до проведення реакції прямої ампліфікації.</w:t>
      </w:r>
    </w:p>
    <w:p w14:paraId="4882B89C" w14:textId="77777777" w:rsidR="00B3425D" w:rsidRPr="00AF303F" w:rsidRDefault="00B3425D" w:rsidP="00B3425D">
      <w:pPr>
        <w:pStyle w:val="Ch65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Молекулярно-генетичне дослідження</w:t>
      </w:r>
    </w:p>
    <w:p w14:paraId="59F1265E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Біологічний матеріал, фіксований на FTA-карті (об’єкт №  ___), типовано за допомогою методу полімеразної ланцюгової реакції з використанням стандартного набору (набір специфічний тільки для ДНК людини) реактивів для ідентифікації «GlobalFilerTM Express» виробництва фірми «Applied Biosystems».</w:t>
      </w:r>
    </w:p>
    <w:p w14:paraId="1359BAFE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Розділення та детекцію флуоресцентно мічених ампліфікованих фрагментів проведено з використанням автоматичного аналізатора ДНК «3500 xL Genetic Analyzer» фірми «Applied Biosystems» (США)</w:t>
      </w:r>
    </w:p>
    <w:p w14:paraId="746769C1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Проаналізовані дані електрофореграм наведено в таблиці результатів дослідження (таблиця __.__, додаток ___).</w:t>
      </w:r>
    </w:p>
    <w:p w14:paraId="3E50F5E4" w14:textId="77777777" w:rsidR="00B3425D" w:rsidRPr="00AF303F" w:rsidRDefault="00B3425D" w:rsidP="00B3425D">
      <w:pPr>
        <w:pStyle w:val="Ch61"/>
        <w:spacing w:before="113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При проведенні дослідження застосовано: центрифугу «FV-2400» (свідоцтва про калібрування від 03 грудня 2024 року № UA/22/241203/002331), ампліфікатор «Veritiтм 96-Well Fast Thermal Cycler» (свідоцтво про калібрування від 23 листопада 2023 року № UA/24/231123/4508), автоматичний аналізатор ДНК «3500 xL Genetic Analyzer». Фіксація зображень проводилася з використанням фотокамери «Canon EOS M50 15 45 IS STM Kit Black».</w:t>
      </w:r>
    </w:p>
    <w:p w14:paraId="42F61182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Об’єкт було залишено на зберігання в ДНДЕКЦ МВС.</w:t>
      </w:r>
    </w:p>
    <w:p w14:paraId="750A6E5B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До висновку експертного дослідження додається таблиця результатів дослідження та ілюстративна таблиця на 2 аркушах.</w:t>
      </w:r>
    </w:p>
    <w:p w14:paraId="2C3899DD" w14:textId="0864BF2A" w:rsidR="00B3425D" w:rsidRPr="00AF303F" w:rsidRDefault="00B3425D" w:rsidP="00E715F4">
      <w:pPr>
        <w:pStyle w:val="Ch60"/>
        <w:tabs>
          <w:tab w:val="clear" w:pos="6350"/>
          <w:tab w:val="center" w:pos="3855"/>
          <w:tab w:val="right" w:pos="7710"/>
        </w:tabs>
        <w:spacing w:before="850"/>
        <w:jc w:val="left"/>
        <w:rPr>
          <w:rStyle w:val="Bold"/>
          <w:rFonts w:ascii="Pragmatica-Book" w:hAnsi="Pragmatica-Book"/>
          <w:bCs/>
          <w:w w:val="100"/>
          <w:sz w:val="24"/>
          <w:szCs w:val="24"/>
        </w:rPr>
      </w:pPr>
      <w:r w:rsidRPr="00AF303F">
        <w:rPr>
          <w:rStyle w:val="Bold"/>
          <w:rFonts w:ascii="Pragmatica-Book" w:hAnsi="Pragmatica-Book"/>
          <w:bCs/>
          <w:w w:val="100"/>
          <w:sz w:val="24"/>
          <w:szCs w:val="24"/>
        </w:rPr>
        <w:t xml:space="preserve">Судовий експерт </w:t>
      </w:r>
      <w:r w:rsidR="00E715F4">
        <w:rPr>
          <w:rFonts w:asciiTheme="minorHAnsi" w:hAnsiTheme="minorHAnsi"/>
          <w:w w:val="100"/>
          <w:sz w:val="24"/>
          <w:szCs w:val="24"/>
        </w:rPr>
        <w:t xml:space="preserve">                                </w:t>
      </w:r>
      <w:r w:rsidRPr="00AF303F">
        <w:rPr>
          <w:rFonts w:ascii="Pragmatica-Book" w:hAnsi="Pragmatica-Book"/>
          <w:w w:val="100"/>
          <w:sz w:val="24"/>
          <w:szCs w:val="24"/>
        </w:rPr>
        <w:t xml:space="preserve">_________________________ </w:t>
      </w:r>
      <w:r w:rsidR="00E715F4">
        <w:rPr>
          <w:rFonts w:asciiTheme="minorHAnsi" w:hAnsiTheme="minorHAnsi"/>
          <w:w w:val="100"/>
          <w:sz w:val="24"/>
          <w:szCs w:val="24"/>
        </w:rPr>
        <w:t xml:space="preserve">                             </w:t>
      </w:r>
      <w:r w:rsidRPr="00AF303F">
        <w:rPr>
          <w:rStyle w:val="Bold"/>
          <w:rFonts w:ascii="Pragmatica-Book" w:hAnsi="Pragmatica-Book"/>
          <w:bCs/>
          <w:w w:val="100"/>
          <w:sz w:val="24"/>
          <w:szCs w:val="24"/>
        </w:rPr>
        <w:t>Людмила Сіренко</w:t>
      </w:r>
    </w:p>
    <w:p w14:paraId="1273700E" w14:textId="77777777" w:rsidR="00B3425D" w:rsidRPr="00AF303F" w:rsidRDefault="00B3425D" w:rsidP="00B3425D">
      <w:pPr>
        <w:pStyle w:val="Ch61"/>
        <w:pageBreakBefore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lastRenderedPageBreak/>
        <w:t>Продовження додатка 3</w:t>
      </w:r>
    </w:p>
    <w:p w14:paraId="719E8879" w14:textId="77777777" w:rsidR="00B3425D" w:rsidRPr="00AF303F" w:rsidRDefault="00B3425D" w:rsidP="00B3425D">
      <w:pPr>
        <w:pStyle w:val="Ch61"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Висновок експерта</w:t>
      </w:r>
    </w:p>
    <w:p w14:paraId="69E67D6B" w14:textId="77777777" w:rsidR="00B3425D" w:rsidRPr="00AF303F" w:rsidRDefault="00B3425D" w:rsidP="00B3425D">
      <w:pPr>
        <w:pStyle w:val="Ch61"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від 03.02.2025 № ЕД-19-24/73-БД</w:t>
      </w:r>
    </w:p>
    <w:p w14:paraId="4A666EA0" w14:textId="77777777" w:rsidR="00B3425D" w:rsidRPr="00AF303F" w:rsidRDefault="00B3425D" w:rsidP="00B3425D">
      <w:pPr>
        <w:pStyle w:val="Ch61"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Сторінка 3 з ___</w:t>
      </w:r>
    </w:p>
    <w:p w14:paraId="56AEDA86" w14:textId="77777777" w:rsidR="00B3425D" w:rsidRPr="00AF303F" w:rsidRDefault="00B3425D" w:rsidP="00B3425D">
      <w:pPr>
        <w:pStyle w:val="Ch65"/>
        <w:spacing w:before="283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Висновок</w:t>
      </w:r>
    </w:p>
    <w:p w14:paraId="0D021DD3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З метою проведення державної реєстрації геномної інформації людини встановлено геномну інформацію засудженої особи (абетково-цифровий код 08565115_24_000000_000_W) (додаток _, таблиця _).</w:t>
      </w:r>
    </w:p>
    <w:p w14:paraId="253EE4A5" w14:textId="63325DCD" w:rsidR="00B3425D" w:rsidRPr="00AF303F" w:rsidRDefault="00E715F4" w:rsidP="00E715F4">
      <w:pPr>
        <w:pStyle w:val="Ch60"/>
        <w:tabs>
          <w:tab w:val="clear" w:pos="6350"/>
          <w:tab w:val="center" w:pos="3855"/>
          <w:tab w:val="right" w:pos="7710"/>
        </w:tabs>
        <w:spacing w:before="850"/>
        <w:jc w:val="left"/>
        <w:rPr>
          <w:rStyle w:val="Bold"/>
          <w:rFonts w:ascii="Pragmatica-Book" w:hAnsi="Pragmatica-Book"/>
          <w:bCs/>
          <w:w w:val="100"/>
          <w:sz w:val="24"/>
          <w:szCs w:val="24"/>
        </w:rPr>
      </w:pPr>
      <w:r>
        <w:rPr>
          <w:rStyle w:val="Bold"/>
          <w:rFonts w:asciiTheme="minorHAnsi" w:hAnsiTheme="minorHAnsi"/>
          <w:bCs/>
          <w:w w:val="100"/>
          <w:sz w:val="24"/>
          <w:szCs w:val="24"/>
        </w:rPr>
        <w:t xml:space="preserve"> </w:t>
      </w:r>
      <w:r w:rsidR="00B3425D" w:rsidRPr="00AF303F">
        <w:rPr>
          <w:rStyle w:val="Bold"/>
          <w:rFonts w:ascii="Pragmatica-Book" w:hAnsi="Pragmatica-Book"/>
          <w:bCs/>
          <w:w w:val="100"/>
          <w:sz w:val="24"/>
          <w:szCs w:val="24"/>
        </w:rPr>
        <w:t xml:space="preserve">Судовий експерт </w:t>
      </w:r>
      <w:r>
        <w:rPr>
          <w:rStyle w:val="Bold"/>
          <w:rFonts w:asciiTheme="minorHAnsi" w:hAnsiTheme="minorHAnsi"/>
          <w:bCs/>
          <w:w w:val="100"/>
          <w:sz w:val="24"/>
          <w:szCs w:val="24"/>
        </w:rPr>
        <w:t xml:space="preserve">                                   </w:t>
      </w:r>
      <w:r w:rsidR="00B3425D" w:rsidRPr="00AF303F">
        <w:rPr>
          <w:rFonts w:ascii="Pragmatica-Book" w:hAnsi="Pragmatica-Book"/>
          <w:w w:val="100"/>
          <w:sz w:val="24"/>
          <w:szCs w:val="24"/>
        </w:rPr>
        <w:t xml:space="preserve">_________________________ </w:t>
      </w:r>
      <w:r>
        <w:rPr>
          <w:rFonts w:asciiTheme="minorHAnsi" w:hAnsiTheme="minorHAnsi"/>
          <w:w w:val="100"/>
          <w:sz w:val="24"/>
          <w:szCs w:val="24"/>
        </w:rPr>
        <w:t xml:space="preserve">                       </w:t>
      </w:r>
      <w:r w:rsidR="00B3425D" w:rsidRPr="00AF303F">
        <w:rPr>
          <w:rStyle w:val="Bold"/>
          <w:rFonts w:ascii="Pragmatica-Book" w:hAnsi="Pragmatica-Book"/>
          <w:bCs/>
          <w:w w:val="100"/>
          <w:sz w:val="24"/>
          <w:szCs w:val="24"/>
        </w:rPr>
        <w:t>Людмила Сіренко</w:t>
      </w:r>
    </w:p>
    <w:p w14:paraId="78D6623C" w14:textId="77777777" w:rsidR="00B3425D" w:rsidRPr="00AF303F" w:rsidRDefault="00B3425D" w:rsidP="00B3425D">
      <w:pPr>
        <w:pStyle w:val="Ch61"/>
        <w:pageBreakBefore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lastRenderedPageBreak/>
        <w:t>Продовження додатка 3</w:t>
      </w:r>
    </w:p>
    <w:p w14:paraId="53837EE6" w14:textId="77777777" w:rsidR="00B3425D" w:rsidRPr="00AF303F" w:rsidRDefault="00B3425D" w:rsidP="00B3425D">
      <w:pPr>
        <w:pStyle w:val="Ch61"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Висновок експерта</w:t>
      </w:r>
    </w:p>
    <w:p w14:paraId="76A814FE" w14:textId="77777777" w:rsidR="00B3425D" w:rsidRPr="00AF303F" w:rsidRDefault="00B3425D" w:rsidP="00B3425D">
      <w:pPr>
        <w:pStyle w:val="Ch61"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від 03.02.2025 № ЕД-19-24/73-БД</w:t>
      </w:r>
    </w:p>
    <w:p w14:paraId="293A5381" w14:textId="77777777" w:rsidR="00B3425D" w:rsidRPr="00AF303F" w:rsidRDefault="00B3425D" w:rsidP="00B3425D">
      <w:pPr>
        <w:pStyle w:val="Ch61"/>
        <w:ind w:firstLine="0"/>
        <w:jc w:val="right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Сторінка 4 з ___</w:t>
      </w:r>
    </w:p>
    <w:p w14:paraId="3DA23FD3" w14:textId="77777777" w:rsidR="00B3425D" w:rsidRPr="00AF303F" w:rsidRDefault="00B3425D" w:rsidP="00E715F4">
      <w:pPr>
        <w:pStyle w:val="Ch63"/>
        <w:ind w:left="6521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Додаток 1</w:t>
      </w:r>
      <w:r w:rsidRPr="00AF303F">
        <w:rPr>
          <w:rFonts w:ascii="Pragmatica-Book" w:hAnsi="Pragmatica-Book"/>
          <w:w w:val="100"/>
          <w:sz w:val="24"/>
          <w:szCs w:val="24"/>
        </w:rPr>
        <w:br/>
        <w:t>до Висновку експерта від 03.02.2025</w:t>
      </w:r>
      <w:r w:rsidRPr="00AF303F">
        <w:rPr>
          <w:rFonts w:ascii="Pragmatica-Book" w:hAnsi="Pragmatica-Book"/>
          <w:w w:val="100"/>
          <w:sz w:val="24"/>
          <w:szCs w:val="24"/>
        </w:rPr>
        <w:br/>
      </w:r>
      <w:r w:rsidRPr="00AF303F">
        <w:rPr>
          <w:rFonts w:ascii="Pragmatica-Book" w:hAnsi="Pragmatica-Book"/>
          <w:w w:val="100"/>
          <w:sz w:val="24"/>
          <w:szCs w:val="24"/>
          <w:u w:val="thick"/>
        </w:rPr>
        <w:t>№ ЕД-19-24/73-БД</w:t>
      </w:r>
    </w:p>
    <w:p w14:paraId="147751D4" w14:textId="77777777" w:rsidR="00B3425D" w:rsidRPr="00AF303F" w:rsidRDefault="00B3425D" w:rsidP="00B3425D">
      <w:pPr>
        <w:pStyle w:val="Ch62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Результати дослідження</w:t>
      </w:r>
    </w:p>
    <w:p w14:paraId="408AF321" w14:textId="77777777" w:rsidR="00B3425D" w:rsidRPr="00AF303F" w:rsidRDefault="00B3425D" w:rsidP="00B3425D">
      <w:pPr>
        <w:pStyle w:val="TABL"/>
        <w:rPr>
          <w:rFonts w:ascii="Pragmatica-Book" w:hAnsi="Pragmatica-Book"/>
          <w:w w:val="100"/>
          <w:sz w:val="24"/>
          <w:szCs w:val="24"/>
        </w:rPr>
      </w:pPr>
      <w:r w:rsidRPr="00AF303F">
        <w:rPr>
          <w:rFonts w:ascii="Pragmatica-Book" w:hAnsi="Pragmatica-Book"/>
          <w:w w:val="100"/>
          <w:sz w:val="24"/>
          <w:szCs w:val="24"/>
        </w:rPr>
        <w:t>Таблиця 1.1</w:t>
      </w:r>
    </w:p>
    <w:tbl>
      <w:tblPr>
        <w:tblW w:w="1057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9"/>
        <w:gridCol w:w="5667"/>
        <w:gridCol w:w="1843"/>
        <w:gridCol w:w="1701"/>
      </w:tblGrid>
      <w:tr w:rsidR="00B3425D" w:rsidRPr="00B3425D" w14:paraId="4FBE4B0B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9E0CE9" w14:textId="77777777" w:rsidR="00B3425D" w:rsidRPr="00B3425D" w:rsidRDefault="00B3425D" w:rsidP="00E00A95">
            <w:pPr>
              <w:pStyle w:val="TableshapkaTABL"/>
              <w:jc w:val="right"/>
              <w:rPr>
                <w:rFonts w:ascii="Pragmatica-Book" w:hAnsi="Pragmatica-Book"/>
                <w:w w:val="10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w w:val="100"/>
                <w:sz w:val="20"/>
                <w:szCs w:val="20"/>
              </w:rPr>
              <w:t>Об’єкти</w:t>
            </w:r>
          </w:p>
          <w:p w14:paraId="23620AE8" w14:textId="77777777" w:rsidR="00B3425D" w:rsidRPr="00B3425D" w:rsidRDefault="00B3425D" w:rsidP="00E00A95">
            <w:pPr>
              <w:pStyle w:val="TableshapkaTABL"/>
              <w:jc w:val="left"/>
              <w:rPr>
                <w:rFonts w:ascii="Pragmatica-Book" w:hAnsi="Pragmatica-Book"/>
                <w:w w:val="10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w w:val="100"/>
                <w:sz w:val="20"/>
                <w:szCs w:val="20"/>
              </w:rPr>
              <w:t xml:space="preserve">Локуси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492BF8" w14:textId="77777777" w:rsidR="00B3425D" w:rsidRPr="00B3425D" w:rsidRDefault="00B3425D" w:rsidP="00E00A95">
            <w:pPr>
              <w:pStyle w:val="TableshapkaTABL"/>
              <w:rPr>
                <w:rFonts w:ascii="Pragmatica-Book" w:hAnsi="Pragmatica-Book"/>
                <w:w w:val="10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w w:val="100"/>
                <w:sz w:val="20"/>
                <w:szCs w:val="20"/>
              </w:rPr>
              <w:t>Зразок букального епітелію засудженої особи 08565115_24_000000_000_W (об’єкт № 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2879B9" w14:textId="77777777" w:rsidR="00B3425D" w:rsidRPr="00B3425D" w:rsidRDefault="00B3425D" w:rsidP="00E00A95">
            <w:pPr>
              <w:pStyle w:val="TableshapkaTABL"/>
              <w:rPr>
                <w:rFonts w:ascii="Pragmatica-Book" w:hAnsi="Pragmatica-Book"/>
                <w:w w:val="10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w w:val="100"/>
                <w:sz w:val="20"/>
                <w:szCs w:val="20"/>
              </w:rPr>
              <w:t>Контрольна</w:t>
            </w:r>
          </w:p>
          <w:p w14:paraId="10D283A1" w14:textId="77777777" w:rsidR="00B3425D" w:rsidRPr="00B3425D" w:rsidRDefault="00B3425D" w:rsidP="00E00A95">
            <w:pPr>
              <w:pStyle w:val="TableshapkaTABL"/>
              <w:rPr>
                <w:rFonts w:ascii="Pragmatica-Book" w:hAnsi="Pragmatica-Book"/>
                <w:w w:val="10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w w:val="100"/>
                <w:sz w:val="20"/>
                <w:szCs w:val="20"/>
              </w:rPr>
              <w:t>ДНК (007)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1084A9" w14:textId="77777777" w:rsidR="00B3425D" w:rsidRPr="00B3425D" w:rsidRDefault="00B3425D" w:rsidP="00E00A95">
            <w:pPr>
              <w:pStyle w:val="TableshapkaTABL"/>
              <w:rPr>
                <w:rFonts w:ascii="Pragmatica-Book" w:hAnsi="Pragmatica-Book"/>
                <w:w w:val="10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w w:val="100"/>
                <w:sz w:val="20"/>
                <w:szCs w:val="20"/>
              </w:rPr>
              <w:t>Негативний контроль</w:t>
            </w:r>
          </w:p>
        </w:tc>
      </w:tr>
      <w:tr w:rsidR="00B3425D" w:rsidRPr="00B3425D" w14:paraId="791776B6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1C461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D3S1358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E79FD9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15, 18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BFCCE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15, 16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E54CA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4092AE59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322034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VWA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A1692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14, 17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0DB45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14, 16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B8C60C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2AF7D292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376D10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D16S539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5FEBC3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11, 11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E44F5D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9, 10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56D1D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61DEBB11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55E723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CSF1PO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0D0C0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10, 12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A547F2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11, 12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C5C9E1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23650232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B5E9B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ТРОХ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293B93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8, 8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F3305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8, 8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B51EA2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4669DE5F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20DBB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proofErr w:type="spellStart"/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Yindel</w:t>
            </w:r>
            <w:proofErr w:type="spellEnd"/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5A968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0D8F6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061EE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618BDCFD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84C677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AMEL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BEA8E9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X, 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62B8C7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X, 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5784BB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5B0AA7CE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A9B4B2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D8S1179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5E1E4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13, 13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379768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12, 13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B857BD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08E01915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D461E0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D21S11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BB89F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28, 28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A69B55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28, 31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1D11E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1D958CBE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2F026A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D18S51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7C506E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15, 16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68771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12, 15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6E113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2FC0C36F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50BCD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DYS391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2627C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E8EC91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C82F06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0D26A019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65364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D2S441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9E38B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11, 14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B1885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14, 15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89C08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7F47459B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8939C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D19S433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387D0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12, 14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DFC9F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14, 15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F1333B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4A936532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65014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ТН01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7B0A5F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7, 7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49C922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7, 9.3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60967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3C63E761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E1286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FGA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394C9D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22, 23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CE3C6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24, 26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FAFA5F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3E76C28B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0380C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D22S1045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30CF7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16, 16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502B9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11, 16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764660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4BA0580A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121719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D5S818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D1AA8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11, 11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C4938C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11, 11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D26A4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294B1891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5E5837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D13S317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B14FC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12, 13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11409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11, 11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A8D49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5BD997D9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FA2D7F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D7S820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B02B2A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8, 11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4D5C7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7, 12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3A263C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29C7EA33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A347AF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SЕ33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01D4F9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19, 22.2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42A79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17, 25.2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E51E1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08B1873C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0689C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D10S1248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A30D0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14, 14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F9D6A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12, 15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6BD1B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69C70CF2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DB4C8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D1S1656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D2809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16, 16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5B0C5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13, 16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B44B1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2B92F364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8872B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D12S391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63BA3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18, 18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AACD6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18, 19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578AB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  <w:tr w:rsidR="00B3425D" w:rsidRPr="00B3425D" w14:paraId="7DED9BEA" w14:textId="77777777" w:rsidTr="00E715F4">
        <w:trPr>
          <w:trHeight w:val="11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9010CE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D2S1338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E181A2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17, 23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36F2AE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20, 23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8B3FC" w14:textId="77777777" w:rsidR="00B3425D" w:rsidRPr="00B3425D" w:rsidRDefault="00B3425D" w:rsidP="00E00A95">
            <w:pPr>
              <w:pStyle w:val="TableTABL"/>
              <w:jc w:val="center"/>
              <w:rPr>
                <w:rFonts w:ascii="Pragmatica-Book" w:hAnsi="Pragmatica-Book"/>
                <w:spacing w:val="0"/>
                <w:sz w:val="20"/>
                <w:szCs w:val="20"/>
              </w:rPr>
            </w:pPr>
            <w:r w:rsidRPr="00B3425D">
              <w:rPr>
                <w:rFonts w:ascii="Pragmatica-Book" w:hAnsi="Pragmatica-Book"/>
                <w:spacing w:val="0"/>
                <w:sz w:val="20"/>
                <w:szCs w:val="20"/>
              </w:rPr>
              <w:t>—</w:t>
            </w:r>
          </w:p>
        </w:tc>
      </w:tr>
    </w:tbl>
    <w:p w14:paraId="1F836A41" w14:textId="77777777" w:rsidR="00B3425D" w:rsidRPr="00AF303F" w:rsidRDefault="00B3425D" w:rsidP="00B3425D">
      <w:pPr>
        <w:pStyle w:val="Ch61"/>
        <w:rPr>
          <w:rFonts w:ascii="Pragmatica-Book" w:hAnsi="Pragmatica-Book"/>
          <w:w w:val="100"/>
          <w:sz w:val="24"/>
          <w:szCs w:val="24"/>
        </w:rPr>
      </w:pPr>
    </w:p>
    <w:p w14:paraId="0F8FF80A" w14:textId="5514B7EA" w:rsidR="00B3425D" w:rsidRPr="00AF303F" w:rsidRDefault="00B3425D" w:rsidP="00E715F4">
      <w:pPr>
        <w:pStyle w:val="Ch60"/>
        <w:tabs>
          <w:tab w:val="clear" w:pos="6350"/>
          <w:tab w:val="center" w:pos="3855"/>
          <w:tab w:val="right" w:pos="7710"/>
        </w:tabs>
        <w:spacing w:before="850"/>
        <w:jc w:val="left"/>
        <w:rPr>
          <w:rStyle w:val="Bold"/>
          <w:rFonts w:ascii="Pragmatica-Book" w:hAnsi="Pragmatica-Book"/>
          <w:bCs/>
          <w:w w:val="100"/>
          <w:sz w:val="24"/>
          <w:szCs w:val="24"/>
        </w:rPr>
      </w:pPr>
      <w:r w:rsidRPr="00AF303F">
        <w:rPr>
          <w:rStyle w:val="Bold"/>
          <w:rFonts w:ascii="Pragmatica-Book" w:hAnsi="Pragmatica-Book"/>
          <w:bCs/>
          <w:w w:val="100"/>
          <w:sz w:val="24"/>
          <w:szCs w:val="24"/>
        </w:rPr>
        <w:t xml:space="preserve">Судовий експерт </w:t>
      </w:r>
      <w:r w:rsidR="00E715F4">
        <w:rPr>
          <w:rFonts w:asciiTheme="minorHAnsi" w:hAnsiTheme="minorHAnsi"/>
          <w:w w:val="100"/>
          <w:sz w:val="24"/>
          <w:szCs w:val="24"/>
        </w:rPr>
        <w:t xml:space="preserve">                                    </w:t>
      </w:r>
      <w:r w:rsidRPr="00AF303F">
        <w:rPr>
          <w:rFonts w:ascii="Pragmatica-Book" w:hAnsi="Pragmatica-Book"/>
          <w:w w:val="100"/>
          <w:sz w:val="24"/>
          <w:szCs w:val="24"/>
        </w:rPr>
        <w:t xml:space="preserve">_________________________ </w:t>
      </w:r>
      <w:r w:rsidRPr="00AF303F">
        <w:rPr>
          <w:rFonts w:ascii="Pragmatica-Book" w:hAnsi="Pragmatica-Book"/>
          <w:w w:val="100"/>
          <w:sz w:val="24"/>
          <w:szCs w:val="24"/>
        </w:rPr>
        <w:tab/>
      </w:r>
      <w:r w:rsidR="00E715F4">
        <w:rPr>
          <w:rFonts w:asciiTheme="minorHAnsi" w:hAnsiTheme="minorHAnsi"/>
          <w:w w:val="100"/>
          <w:sz w:val="24"/>
          <w:szCs w:val="24"/>
        </w:rPr>
        <w:t xml:space="preserve">                           </w:t>
      </w:r>
      <w:r w:rsidRPr="00AF303F">
        <w:rPr>
          <w:rStyle w:val="Bold"/>
          <w:rFonts w:ascii="Pragmatica-Book" w:hAnsi="Pragmatica-Book"/>
          <w:bCs/>
          <w:w w:val="100"/>
          <w:sz w:val="24"/>
          <w:szCs w:val="24"/>
        </w:rPr>
        <w:t>Людмила Сіренко</w:t>
      </w:r>
    </w:p>
    <w:sectPr w:rsidR="00B3425D" w:rsidRPr="00AF303F" w:rsidSect="00B3425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79AB9" w14:textId="77777777" w:rsidR="00DB47FD" w:rsidRDefault="00DB47FD" w:rsidP="00C23BAB">
      <w:pPr>
        <w:spacing w:after="0" w:line="240" w:lineRule="auto"/>
      </w:pPr>
      <w:r>
        <w:separator/>
      </w:r>
    </w:p>
  </w:endnote>
  <w:endnote w:type="continuationSeparator" w:id="0">
    <w:p w14:paraId="15678776" w14:textId="77777777" w:rsidR="00DB47FD" w:rsidRDefault="00DB47FD" w:rsidP="00C23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2183" w14:textId="77777777" w:rsidR="00DB47FD" w:rsidRDefault="00DB47FD" w:rsidP="00C23BAB">
      <w:pPr>
        <w:spacing w:after="0" w:line="240" w:lineRule="auto"/>
      </w:pPr>
      <w:r>
        <w:separator/>
      </w:r>
    </w:p>
  </w:footnote>
  <w:footnote w:type="continuationSeparator" w:id="0">
    <w:p w14:paraId="40E5557C" w14:textId="77777777" w:rsidR="00DB47FD" w:rsidRDefault="00DB47FD" w:rsidP="00C23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5D"/>
    <w:rsid w:val="00287A25"/>
    <w:rsid w:val="00320E1B"/>
    <w:rsid w:val="006C0B77"/>
    <w:rsid w:val="008242FF"/>
    <w:rsid w:val="00870751"/>
    <w:rsid w:val="00922C48"/>
    <w:rsid w:val="00B3425D"/>
    <w:rsid w:val="00B915B7"/>
    <w:rsid w:val="00BD527F"/>
    <w:rsid w:val="00C23BAB"/>
    <w:rsid w:val="00C556FE"/>
    <w:rsid w:val="00DB47FD"/>
    <w:rsid w:val="00E715F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D92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25D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425D"/>
    <w:pPr>
      <w:keepNext/>
      <w:keepLines/>
      <w:widowControl/>
      <w:suppressAutoHyphens w:val="0"/>
      <w:autoSpaceDE/>
      <w:autoSpaceDN/>
      <w:adjustRightInd/>
      <w:spacing w:before="360" w:after="80" w:line="24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25D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25D"/>
    <w:pPr>
      <w:keepNext/>
      <w:keepLines/>
      <w:widowControl/>
      <w:suppressAutoHyphens w:val="0"/>
      <w:autoSpaceDE/>
      <w:autoSpaceDN/>
      <w:adjustRightInd/>
      <w:spacing w:before="160" w:after="80" w:line="24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25D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25D"/>
    <w:pPr>
      <w:keepNext/>
      <w:keepLines/>
      <w:widowControl/>
      <w:suppressAutoHyphens w:val="0"/>
      <w:autoSpaceDE/>
      <w:autoSpaceDN/>
      <w:adjustRightInd/>
      <w:spacing w:before="80" w:after="40" w:line="24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25D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25D"/>
    <w:pPr>
      <w:keepNext/>
      <w:keepLines/>
      <w:widowControl/>
      <w:suppressAutoHyphens w:val="0"/>
      <w:autoSpaceDE/>
      <w:autoSpaceDN/>
      <w:adjustRightInd/>
      <w:spacing w:before="40" w:after="0" w:line="24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25D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25D"/>
    <w:pPr>
      <w:keepNext/>
      <w:keepLines/>
      <w:widowControl/>
      <w:suppressAutoHyphens w:val="0"/>
      <w:autoSpaceDE/>
      <w:autoSpaceDN/>
      <w:adjustRightInd/>
      <w:spacing w:after="0" w:line="24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25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3425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3425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3425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3425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3425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3425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3425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3425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3425D"/>
    <w:pPr>
      <w:widowControl/>
      <w:suppressAutoHyphens w:val="0"/>
      <w:autoSpaceDE/>
      <w:autoSpaceDN/>
      <w:adjustRightInd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B3425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3425D"/>
    <w:pPr>
      <w:widowControl/>
      <w:numPr>
        <w:ilvl w:val="1"/>
      </w:num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B3425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3425D"/>
    <w:pPr>
      <w:widowControl/>
      <w:suppressAutoHyphens w:val="0"/>
      <w:autoSpaceDE/>
      <w:autoSpaceDN/>
      <w:adjustRightInd/>
      <w:spacing w:before="160" w:after="160" w:line="24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B3425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3425D"/>
    <w:pPr>
      <w:widowControl/>
      <w:suppressAutoHyphens w:val="0"/>
      <w:autoSpaceDE/>
      <w:autoSpaceDN/>
      <w:adjustRightInd/>
      <w:spacing w:after="160" w:line="240" w:lineRule="auto"/>
      <w:ind w:left="720"/>
      <w:contextualSpacing/>
      <w:textAlignment w:val="auto"/>
    </w:pPr>
    <w:rPr>
      <w:rFonts w:ascii="Times New Roman" w:eastAsiaTheme="minorHAnsi" w:hAnsi="Times New Roman" w:cstheme="minorBidi"/>
      <w:color w:val="auto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B342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42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E/>
      <w:autoSpaceDN/>
      <w:adjustRightInd/>
      <w:spacing w:before="360" w:after="360" w:line="24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3425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3425D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рганизация (Ch_6 Міністерства)"/>
    <w:basedOn w:val="a"/>
    <w:next w:val="a"/>
    <w:uiPriority w:val="99"/>
    <w:rsid w:val="00B3425D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 Bold" w:hAnsi="Pragmatica Bold" w:cs="Pragmatica Bold"/>
      <w:b/>
      <w:bCs/>
      <w:caps/>
      <w:w w:val="90"/>
      <w:sz w:val="24"/>
      <w:szCs w:val="24"/>
    </w:rPr>
  </w:style>
  <w:style w:type="paragraph" w:customStyle="1" w:styleId="Ch60">
    <w:name w:val="Зареєстровано... (Ch_6 Міністерства)"/>
    <w:basedOn w:val="a"/>
    <w:next w:val="a"/>
    <w:uiPriority w:val="99"/>
    <w:rsid w:val="00B3425D"/>
    <w:pPr>
      <w:keepNext/>
      <w:keepLines/>
      <w:tabs>
        <w:tab w:val="right" w:pos="6350"/>
      </w:tabs>
      <w:suppressAutoHyphens w:val="0"/>
      <w:spacing w:before="113" w:after="113" w:line="257" w:lineRule="auto"/>
      <w:jc w:val="center"/>
    </w:pPr>
    <w:rPr>
      <w:rFonts w:ascii="Pragmatica Book" w:hAnsi="Pragmatica Book" w:cs="Pragmatica Book"/>
      <w:w w:val="90"/>
      <w:sz w:val="16"/>
      <w:szCs w:val="16"/>
    </w:rPr>
  </w:style>
  <w:style w:type="paragraph" w:customStyle="1" w:styleId="Ch61">
    <w:name w:val="Основной текст (Ch_6 Міністерства)"/>
    <w:basedOn w:val="a"/>
    <w:uiPriority w:val="99"/>
    <w:rsid w:val="00B3425D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2">
    <w:name w:val="Заголовок Додатка (Ch_6 Міністерства)"/>
    <w:basedOn w:val="a"/>
    <w:uiPriority w:val="99"/>
    <w:rsid w:val="00B3425D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3">
    <w:name w:val="Додаток № (Ch_6 Міністерства)"/>
    <w:basedOn w:val="a"/>
    <w:uiPriority w:val="99"/>
    <w:rsid w:val="00B3425D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4">
    <w:name w:val="Основной текст (без абзаца) (Ch_6 Міністерства)"/>
    <w:basedOn w:val="Ch61"/>
    <w:uiPriority w:val="99"/>
    <w:rsid w:val="00B3425D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B3425D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 Book" w:hAnsi="Pragmatica Book" w:cs="Pragmatica Book"/>
      <w:w w:val="90"/>
      <w:sz w:val="14"/>
      <w:szCs w:val="14"/>
    </w:rPr>
  </w:style>
  <w:style w:type="paragraph" w:customStyle="1" w:styleId="Ch65">
    <w:name w:val="Стаття по центру (Ch_6 Міністерства)"/>
    <w:basedOn w:val="a"/>
    <w:next w:val="a"/>
    <w:uiPriority w:val="99"/>
    <w:rsid w:val="00B3425D"/>
    <w:pPr>
      <w:keepNext/>
      <w:tabs>
        <w:tab w:val="right" w:pos="6350"/>
      </w:tabs>
      <w:spacing w:before="11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</w:rPr>
  </w:style>
  <w:style w:type="paragraph" w:customStyle="1" w:styleId="TABL">
    <w:name w:val="Таблица № курсив (TABL)"/>
    <w:basedOn w:val="a"/>
    <w:uiPriority w:val="99"/>
    <w:rsid w:val="00B3425D"/>
    <w:pPr>
      <w:keepNext/>
      <w:tabs>
        <w:tab w:val="right" w:pos="7710"/>
      </w:tabs>
      <w:suppressAutoHyphens w:val="0"/>
      <w:spacing w:before="113" w:after="0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B3425D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B3425D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B3425D"/>
    <w:rPr>
      <w:b/>
      <w:u w:val="none"/>
      <w:vertAlign w:val="baseline"/>
    </w:rPr>
  </w:style>
  <w:style w:type="paragraph" w:styleId="ac">
    <w:name w:val="header"/>
    <w:basedOn w:val="a"/>
    <w:link w:val="ad"/>
    <w:uiPriority w:val="99"/>
    <w:unhideWhenUsed/>
    <w:rsid w:val="00C2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3BAB"/>
    <w:rPr>
      <w:rFonts w:ascii="Calibri" w:eastAsiaTheme="minorEastAsia" w:hAnsi="Calibri" w:cs="Calibri"/>
      <w:color w:val="000000"/>
      <w:kern w:val="0"/>
      <w:lang w:val="uk-UA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C23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3BAB"/>
    <w:rPr>
      <w:rFonts w:ascii="Calibri" w:eastAsiaTheme="minorEastAsia" w:hAnsi="Calibri" w:cs="Calibri"/>
      <w:color w:val="000000"/>
      <w:kern w:val="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2026-03-09T15:28:00Z</dcterms:created>
  <dcterms:modified xsi:type="dcterms:W3CDTF">2026-03-09T19:38:00Z</dcterms:modified>
</cp:coreProperties>
</file>